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3F009" w14:textId="77777777" w:rsidR="004A0A8B" w:rsidRPr="00373666" w:rsidRDefault="00373666" w:rsidP="00373666">
      <w:pPr>
        <w:jc w:val="center"/>
        <w:rPr>
          <w:rFonts w:cstheme="minorHAnsi"/>
          <w:b/>
          <w:sz w:val="32"/>
          <w:szCs w:val="32"/>
          <w:u w:val="single"/>
        </w:rPr>
      </w:pPr>
      <w:bookmarkStart w:id="0" w:name="_GoBack"/>
      <w:bookmarkEnd w:id="0"/>
      <w:r w:rsidRPr="00373666">
        <w:rPr>
          <w:rFonts w:cstheme="minorHAnsi"/>
          <w:b/>
          <w:sz w:val="32"/>
          <w:szCs w:val="32"/>
          <w:u w:val="single"/>
        </w:rPr>
        <w:t>E-LEARNING QUIZ QUESTIONS</w:t>
      </w:r>
    </w:p>
    <w:p w14:paraId="2B4C8BCC" w14:textId="77777777" w:rsidR="00373666" w:rsidRPr="00373666" w:rsidRDefault="00373666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329BD4C5" w14:textId="77777777" w:rsidR="004A0A8B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What is Respiratory Syncytial Virus (R</w:t>
      </w:r>
      <w:r w:rsidR="003B0CCE" w:rsidRPr="00373666">
        <w:rPr>
          <w:rFonts w:cstheme="minorHAnsi"/>
          <w:b/>
          <w:sz w:val="28"/>
          <w:szCs w:val="28"/>
        </w:rPr>
        <w:t>SV) and who is most at risk?</w:t>
      </w:r>
    </w:p>
    <w:p w14:paraId="1F3E643B" w14:textId="77777777" w:rsidR="00373666" w:rsidRPr="00373666" w:rsidRDefault="00373666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3797FD08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a) A bacterial infection affecting the lungs; elderly adults  </w:t>
      </w:r>
    </w:p>
    <w:p w14:paraId="5CD2EE53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  <w:highlight w:val="yellow"/>
        </w:rPr>
        <w:t>b) A viral infection primarily affecting the respiratory tract; infants, young children, and older adults</w:t>
      </w:r>
      <w:r w:rsidRPr="00373666">
        <w:rPr>
          <w:rFonts w:cstheme="minorHAnsi"/>
          <w:sz w:val="28"/>
          <w:szCs w:val="28"/>
        </w:rPr>
        <w:t xml:space="preserve">  </w:t>
      </w:r>
    </w:p>
    <w:p w14:paraId="230DDEDD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c) A parasitic infection; people with compromised immune systems  </w:t>
      </w:r>
    </w:p>
    <w:p w14:paraId="662B8FA9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d) A fungal infection of the sinuses; teenagers  </w:t>
      </w:r>
    </w:p>
    <w:p w14:paraId="30333C42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389B7F1A" w14:textId="77777777" w:rsidR="004A0A8B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Which of the following is a com</w:t>
      </w:r>
      <w:r w:rsidR="003B0CCE" w:rsidRPr="00373666">
        <w:rPr>
          <w:rFonts w:cstheme="minorHAnsi"/>
          <w:b/>
          <w:sz w:val="28"/>
          <w:szCs w:val="28"/>
        </w:rPr>
        <w:t>mon symptom of RSV in infants?</w:t>
      </w:r>
      <w:r w:rsidRPr="00373666">
        <w:rPr>
          <w:rFonts w:cstheme="minorHAnsi"/>
          <w:b/>
          <w:sz w:val="28"/>
          <w:szCs w:val="28"/>
        </w:rPr>
        <w:t xml:space="preserve">  </w:t>
      </w:r>
    </w:p>
    <w:p w14:paraId="4067DB17" w14:textId="77777777" w:rsidR="00373666" w:rsidRPr="00373666" w:rsidRDefault="00373666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6B4CE89B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a) High fever and rash  </w:t>
      </w:r>
    </w:p>
    <w:p w14:paraId="008467B1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  <w:highlight w:val="yellow"/>
        </w:rPr>
        <w:t>b) Cough, wheezing, and difficulty breathing</w:t>
      </w:r>
      <w:r w:rsidRPr="00373666">
        <w:rPr>
          <w:rFonts w:cstheme="minorHAnsi"/>
          <w:sz w:val="28"/>
          <w:szCs w:val="28"/>
        </w:rPr>
        <w:t xml:space="preserve">  </w:t>
      </w:r>
    </w:p>
    <w:p w14:paraId="728A9BA2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c) Nausea and vomiting  </w:t>
      </w:r>
    </w:p>
    <w:p w14:paraId="4A8187BE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d) Headache and joint pain  </w:t>
      </w:r>
    </w:p>
    <w:p w14:paraId="66416CFF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76FF5ED5" w14:textId="77777777" w:rsidR="004A0A8B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What is the prima</w:t>
      </w:r>
      <w:r w:rsidR="003B0CCE" w:rsidRPr="00373666">
        <w:rPr>
          <w:rFonts w:cstheme="minorHAnsi"/>
          <w:b/>
          <w:sz w:val="28"/>
          <w:szCs w:val="28"/>
        </w:rPr>
        <w:t>ry mode of RSV transmission?</w:t>
      </w:r>
    </w:p>
    <w:p w14:paraId="3DE5F64F" w14:textId="77777777" w:rsidR="00373666" w:rsidRPr="00373666" w:rsidRDefault="00373666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3A2701F3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a) </w:t>
      </w:r>
      <w:proofErr w:type="spellStart"/>
      <w:r w:rsidRPr="00373666">
        <w:rPr>
          <w:rFonts w:cstheme="minorHAnsi"/>
          <w:sz w:val="28"/>
          <w:szCs w:val="28"/>
        </w:rPr>
        <w:t>Bloodborne</w:t>
      </w:r>
      <w:proofErr w:type="spellEnd"/>
      <w:r w:rsidRPr="00373666">
        <w:rPr>
          <w:rFonts w:cstheme="minorHAnsi"/>
          <w:sz w:val="28"/>
          <w:szCs w:val="28"/>
        </w:rPr>
        <w:t xml:space="preserve">  </w:t>
      </w:r>
    </w:p>
    <w:p w14:paraId="0582AB89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  <w:highlight w:val="yellow"/>
        </w:rPr>
        <w:t>b) Airborne droplets and direct contact with contaminated surfaces</w:t>
      </w:r>
      <w:r w:rsidRPr="00373666">
        <w:rPr>
          <w:rFonts w:cstheme="minorHAnsi"/>
          <w:sz w:val="28"/>
          <w:szCs w:val="28"/>
        </w:rPr>
        <w:t xml:space="preserve">  </w:t>
      </w:r>
    </w:p>
    <w:p w14:paraId="00FB5B99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c) Sexual contact  </w:t>
      </w:r>
    </w:p>
    <w:p w14:paraId="45F5B23B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d) Waterborne transmission  </w:t>
      </w:r>
    </w:p>
    <w:p w14:paraId="7DC35D5E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4AE1E5F2" w14:textId="77777777" w:rsidR="004A0A8B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What are key preven</w:t>
      </w:r>
      <w:r w:rsidR="008C33AC" w:rsidRPr="00373666">
        <w:rPr>
          <w:rFonts w:cstheme="minorHAnsi"/>
          <w:b/>
          <w:sz w:val="28"/>
          <w:szCs w:val="28"/>
        </w:rPr>
        <w:t>tion strategies for RSV?</w:t>
      </w:r>
      <w:r w:rsidRPr="00373666">
        <w:rPr>
          <w:rFonts w:cstheme="minorHAnsi"/>
          <w:b/>
          <w:sz w:val="28"/>
          <w:szCs w:val="28"/>
        </w:rPr>
        <w:t xml:space="preserve">  </w:t>
      </w:r>
    </w:p>
    <w:p w14:paraId="573F460F" w14:textId="77777777" w:rsidR="00373666" w:rsidRPr="00373666" w:rsidRDefault="00373666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316FA2CA" w14:textId="7A1156E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  <w:highlight w:val="yellow"/>
        </w:rPr>
        <w:t>a) Hand hygiene, avoiding close contact with sick individuals, and cleaning touched surface</w:t>
      </w:r>
      <w:r w:rsidRPr="002C3434">
        <w:rPr>
          <w:rFonts w:cstheme="minorHAnsi"/>
          <w:sz w:val="28"/>
          <w:szCs w:val="28"/>
          <w:highlight w:val="yellow"/>
        </w:rPr>
        <w:t>s</w:t>
      </w:r>
      <w:r w:rsidR="009D3ABC" w:rsidRPr="002C3434">
        <w:rPr>
          <w:rFonts w:cstheme="minorHAnsi"/>
          <w:sz w:val="28"/>
          <w:szCs w:val="28"/>
          <w:highlight w:val="yellow"/>
        </w:rPr>
        <w:t xml:space="preserve"> frequently</w:t>
      </w:r>
      <w:r w:rsidRPr="00373666">
        <w:rPr>
          <w:rFonts w:cstheme="minorHAnsi"/>
          <w:sz w:val="28"/>
          <w:szCs w:val="28"/>
        </w:rPr>
        <w:t xml:space="preserve">  </w:t>
      </w:r>
    </w:p>
    <w:p w14:paraId="22C4E418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b) Wearing gloves at all times  </w:t>
      </w:r>
    </w:p>
    <w:p w14:paraId="766F35D9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c) Taking antibiotics prophylactically  </w:t>
      </w:r>
    </w:p>
    <w:p w14:paraId="2371AA76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d) Regularly taking vitamin supplements  </w:t>
      </w:r>
    </w:p>
    <w:p w14:paraId="5AA5489B" w14:textId="77777777" w:rsidR="008C33AC" w:rsidRPr="00373666" w:rsidRDefault="008C33AC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11DF570D" w14:textId="77777777" w:rsidR="002B7C51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401B410D" w14:textId="77777777" w:rsidR="002B7C51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709B5375" w14:textId="77777777" w:rsidR="002B7C51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11DD9123" w14:textId="77777777" w:rsidR="002B7C51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7C15B943" w14:textId="77777777" w:rsidR="002B7C51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68713F77" w14:textId="77777777" w:rsidR="008C33AC" w:rsidRDefault="008C33AC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lastRenderedPageBreak/>
        <w:t>Why is early recognition and supportive management important in RSV cases?</w:t>
      </w:r>
    </w:p>
    <w:p w14:paraId="5B9CA972" w14:textId="77777777" w:rsidR="002B7C51" w:rsidRPr="00373666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241D65DD" w14:textId="77777777" w:rsidR="008C33AC" w:rsidRPr="00373666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="008C33AC" w:rsidRPr="00373666">
        <w:rPr>
          <w:rFonts w:cstheme="minorHAnsi"/>
          <w:sz w:val="28"/>
          <w:szCs w:val="28"/>
        </w:rPr>
        <w:t xml:space="preserve">) To start antiviral medication promptly  </w:t>
      </w:r>
    </w:p>
    <w:p w14:paraId="16D994E5" w14:textId="77777777" w:rsidR="008C33AC" w:rsidRPr="00373666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highlight w:val="yellow"/>
        </w:rPr>
        <w:t>B</w:t>
      </w:r>
      <w:r w:rsidR="008C33AC" w:rsidRPr="00373666">
        <w:rPr>
          <w:rFonts w:cstheme="minorHAnsi"/>
          <w:sz w:val="28"/>
          <w:szCs w:val="28"/>
          <w:highlight w:val="yellow"/>
        </w:rPr>
        <w:t>) To prevent the progression to severe illness, such as bronchiolitis or pneumonia</w:t>
      </w:r>
      <w:r w:rsidR="008C33AC" w:rsidRPr="00373666">
        <w:rPr>
          <w:rFonts w:cstheme="minorHAnsi"/>
          <w:sz w:val="28"/>
          <w:szCs w:val="28"/>
        </w:rPr>
        <w:t xml:space="preserve">  </w:t>
      </w:r>
    </w:p>
    <w:p w14:paraId="3431E537" w14:textId="77777777" w:rsidR="008C33AC" w:rsidRPr="00373666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</w:t>
      </w:r>
      <w:r w:rsidR="008C33AC" w:rsidRPr="00373666">
        <w:rPr>
          <w:rFonts w:cstheme="minorHAnsi"/>
          <w:sz w:val="28"/>
          <w:szCs w:val="28"/>
        </w:rPr>
        <w:t xml:space="preserve">) To reduce the likelihood of needing surgery  </w:t>
      </w:r>
    </w:p>
    <w:p w14:paraId="79334884" w14:textId="04F1504D" w:rsidR="008C33AC" w:rsidRPr="00373666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8C33AC" w:rsidRPr="00373666">
        <w:rPr>
          <w:rFonts w:cstheme="minorHAnsi"/>
          <w:sz w:val="28"/>
          <w:szCs w:val="28"/>
        </w:rPr>
        <w:t xml:space="preserve">) To immediately begin </w:t>
      </w:r>
      <w:r w:rsidR="009D3ABC" w:rsidRPr="00033DB6">
        <w:rPr>
          <w:rFonts w:cstheme="minorHAnsi"/>
          <w:sz w:val="28"/>
          <w:szCs w:val="28"/>
        </w:rPr>
        <w:t>antibiotics</w:t>
      </w:r>
      <w:r w:rsidR="008C33AC" w:rsidRPr="00373666">
        <w:rPr>
          <w:rFonts w:cstheme="minorHAnsi"/>
          <w:sz w:val="28"/>
          <w:szCs w:val="28"/>
        </w:rPr>
        <w:t xml:space="preserve">  </w:t>
      </w:r>
    </w:p>
    <w:p w14:paraId="3F71F27B" w14:textId="77777777" w:rsidR="00373666" w:rsidRPr="00373666" w:rsidRDefault="00373666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11701C59" w14:textId="77777777" w:rsid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14FC36A3" w14:textId="77777777" w:rsid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What is the purpose of RSV prophylaxis?</w:t>
      </w:r>
    </w:p>
    <w:p w14:paraId="2AC8B673" w14:textId="77777777" w:rsidR="002B7C51" w:rsidRPr="00373666" w:rsidRDefault="002B7C51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710C2C32" w14:textId="77777777" w:rsidR="00373666" w:rsidRP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A) To cure RSV infections  </w:t>
      </w:r>
    </w:p>
    <w:p w14:paraId="7B0872DF" w14:textId="77777777" w:rsidR="00373666" w:rsidRP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B) To diagnose RSV infections  </w:t>
      </w:r>
    </w:p>
    <w:p w14:paraId="0E2BC6D5" w14:textId="77777777" w:rsidR="00373666" w:rsidRP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  <w:highlight w:val="yellow"/>
        </w:rPr>
        <w:t>C) To prevent serious lower respiratory tract infections caused by RSV</w:t>
      </w:r>
      <w:r w:rsidRPr="00373666">
        <w:rPr>
          <w:rFonts w:cstheme="minorHAnsi"/>
          <w:sz w:val="28"/>
          <w:szCs w:val="28"/>
        </w:rPr>
        <w:t xml:space="preserve">  </w:t>
      </w:r>
    </w:p>
    <w:p w14:paraId="4077898F" w14:textId="77777777" w:rsidR="00373666" w:rsidRP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>D) To treat mild RSV symptoms in infants</w:t>
      </w:r>
    </w:p>
    <w:p w14:paraId="44E504EC" w14:textId="77777777" w:rsidR="00373666" w:rsidRPr="00373666" w:rsidRDefault="00373666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20FAA0A3" w14:textId="77777777" w:rsidR="008C33AC" w:rsidRPr="00373666" w:rsidRDefault="008C33AC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49F14AF5" w14:textId="38DF7E72" w:rsid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 xml:space="preserve">RSV prophylaxis involves the administration of what type </w:t>
      </w:r>
      <w:r w:rsidRPr="0022196A">
        <w:rPr>
          <w:rFonts w:cstheme="minorHAnsi"/>
          <w:b/>
          <w:sz w:val="28"/>
          <w:szCs w:val="28"/>
        </w:rPr>
        <w:t xml:space="preserve">of </w:t>
      </w:r>
      <w:r w:rsidR="009D3ABC" w:rsidRPr="0022196A">
        <w:rPr>
          <w:rFonts w:cstheme="minorHAnsi"/>
          <w:b/>
          <w:sz w:val="28"/>
          <w:szCs w:val="28"/>
        </w:rPr>
        <w:t>intervention</w:t>
      </w:r>
      <w:r w:rsidRPr="0022196A">
        <w:rPr>
          <w:rFonts w:cstheme="minorHAnsi"/>
          <w:b/>
          <w:sz w:val="28"/>
          <w:szCs w:val="28"/>
        </w:rPr>
        <w:t>?</w:t>
      </w:r>
    </w:p>
    <w:p w14:paraId="48D56641" w14:textId="77777777" w:rsidR="002B7C51" w:rsidRPr="00373666" w:rsidRDefault="002B7C51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3DC0AFDE" w14:textId="77777777" w:rsidR="00373666" w:rsidRP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A) A vaccine  </w:t>
      </w:r>
    </w:p>
    <w:p w14:paraId="2427B2D7" w14:textId="77777777" w:rsidR="00373666" w:rsidRP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B) An antibiotic  </w:t>
      </w:r>
    </w:p>
    <w:p w14:paraId="220497C2" w14:textId="77777777" w:rsidR="00373666" w:rsidRP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  <w:highlight w:val="yellow"/>
        </w:rPr>
        <w:t>C) A long-acting monoclonal antibody</w:t>
      </w:r>
      <w:r w:rsidRPr="00373666">
        <w:rPr>
          <w:rFonts w:cstheme="minorHAnsi"/>
          <w:sz w:val="28"/>
          <w:szCs w:val="28"/>
        </w:rPr>
        <w:t xml:space="preserve">  </w:t>
      </w:r>
    </w:p>
    <w:p w14:paraId="253EA30D" w14:textId="77777777" w:rsidR="00373666" w:rsidRPr="00373666" w:rsidRDefault="00373666" w:rsidP="0037366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>D) An antiviral medication</w:t>
      </w:r>
    </w:p>
    <w:p w14:paraId="6F01FEB0" w14:textId="77777777" w:rsidR="00373666" w:rsidRPr="00373666" w:rsidRDefault="00373666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8"/>
          <w:szCs w:val="28"/>
        </w:rPr>
      </w:pPr>
    </w:p>
    <w:p w14:paraId="3A94A564" w14:textId="77777777" w:rsidR="004A0A8B" w:rsidRDefault="008C33AC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proofErr w:type="spellStart"/>
      <w:r w:rsidRPr="00373666">
        <w:rPr>
          <w:rFonts w:cstheme="minorHAnsi"/>
          <w:b/>
          <w:iCs/>
          <w:sz w:val="28"/>
          <w:szCs w:val="28"/>
        </w:rPr>
        <w:t>Beyfortus</w:t>
      </w:r>
      <w:proofErr w:type="spellEnd"/>
      <w:r w:rsidRPr="00373666">
        <w:rPr>
          <w:rFonts w:cstheme="minorHAnsi"/>
          <w:b/>
          <w:iCs/>
          <w:sz w:val="28"/>
          <w:szCs w:val="28"/>
        </w:rPr>
        <w:t xml:space="preserve"> </w:t>
      </w:r>
      <w:r w:rsidRPr="00373666">
        <w:rPr>
          <w:rFonts w:cstheme="minorHAnsi"/>
          <w:b/>
          <w:i/>
          <w:iCs/>
          <w:sz w:val="28"/>
          <w:szCs w:val="28"/>
        </w:rPr>
        <w:t>®</w:t>
      </w:r>
      <w:r w:rsidRPr="00373666">
        <w:rPr>
          <w:rFonts w:cstheme="minorHAnsi"/>
          <w:b/>
          <w:sz w:val="28"/>
          <w:szCs w:val="28"/>
        </w:rPr>
        <w:t xml:space="preserve">  (</w:t>
      </w:r>
      <w:proofErr w:type="spellStart"/>
      <w:r w:rsidRPr="00373666">
        <w:rPr>
          <w:rFonts w:cstheme="minorHAnsi"/>
          <w:b/>
          <w:sz w:val="28"/>
          <w:szCs w:val="28"/>
        </w:rPr>
        <w:t>nirsevimab</w:t>
      </w:r>
      <w:proofErr w:type="spellEnd"/>
      <w:r w:rsidRPr="00373666">
        <w:rPr>
          <w:rFonts w:cstheme="minorHAnsi"/>
          <w:b/>
          <w:sz w:val="28"/>
          <w:szCs w:val="28"/>
        </w:rPr>
        <w:t>)</w:t>
      </w:r>
      <w:r w:rsidR="00373666">
        <w:rPr>
          <w:rFonts w:cstheme="minorHAnsi"/>
          <w:b/>
          <w:sz w:val="28"/>
          <w:szCs w:val="28"/>
        </w:rPr>
        <w:t xml:space="preserve"> </w:t>
      </w:r>
      <w:r w:rsidR="004A0A8B" w:rsidRPr="00373666">
        <w:rPr>
          <w:rFonts w:cstheme="minorHAnsi"/>
          <w:b/>
          <w:sz w:val="28"/>
          <w:szCs w:val="28"/>
        </w:rPr>
        <w:t xml:space="preserve">is a new monoclonal antibody for RSV </w:t>
      </w:r>
      <w:r w:rsidR="00373666">
        <w:rPr>
          <w:rFonts w:cstheme="minorHAnsi"/>
          <w:b/>
          <w:sz w:val="28"/>
          <w:szCs w:val="28"/>
        </w:rPr>
        <w:t>prevention. How does it work?</w:t>
      </w:r>
      <w:r w:rsidR="004A0A8B" w:rsidRPr="00373666">
        <w:rPr>
          <w:rFonts w:cstheme="minorHAnsi"/>
          <w:sz w:val="28"/>
          <w:szCs w:val="28"/>
        </w:rPr>
        <w:t xml:space="preserve"> </w:t>
      </w:r>
    </w:p>
    <w:p w14:paraId="7399C61E" w14:textId="77777777" w:rsidR="002B7C51" w:rsidRPr="00373666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6D52501A" w14:textId="77777777" w:rsidR="004A0A8B" w:rsidRPr="00373666" w:rsidRDefault="00373666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>A</w:t>
      </w:r>
      <w:r w:rsidR="004A0A8B" w:rsidRPr="00373666">
        <w:rPr>
          <w:rFonts w:cstheme="minorHAnsi"/>
          <w:sz w:val="28"/>
          <w:szCs w:val="28"/>
        </w:rPr>
        <w:t xml:space="preserve">) It cures RSV infections  </w:t>
      </w:r>
    </w:p>
    <w:p w14:paraId="09D7E22B" w14:textId="77777777" w:rsidR="004A0A8B" w:rsidRPr="00373666" w:rsidRDefault="00373666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  <w:highlight w:val="yellow"/>
        </w:rPr>
        <w:t>B</w:t>
      </w:r>
      <w:r w:rsidR="004A0A8B" w:rsidRPr="00373666">
        <w:rPr>
          <w:rFonts w:cstheme="minorHAnsi"/>
          <w:sz w:val="28"/>
          <w:szCs w:val="28"/>
          <w:highlight w:val="yellow"/>
        </w:rPr>
        <w:t>) It neutralizes RSV before it can infect respiratory cells</w:t>
      </w:r>
      <w:r w:rsidR="004A0A8B" w:rsidRPr="00373666">
        <w:rPr>
          <w:rFonts w:cstheme="minorHAnsi"/>
          <w:sz w:val="28"/>
          <w:szCs w:val="28"/>
        </w:rPr>
        <w:t xml:space="preserve">  </w:t>
      </w:r>
    </w:p>
    <w:p w14:paraId="3A0C54AD" w14:textId="77777777" w:rsidR="004A0A8B" w:rsidRPr="00373666" w:rsidRDefault="00373666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>C</w:t>
      </w:r>
      <w:r w:rsidR="004A0A8B" w:rsidRPr="00373666">
        <w:rPr>
          <w:rFonts w:cstheme="minorHAnsi"/>
          <w:sz w:val="28"/>
          <w:szCs w:val="28"/>
        </w:rPr>
        <w:t xml:space="preserve">) It is a vaccine that provides lifelong immunity  </w:t>
      </w:r>
    </w:p>
    <w:p w14:paraId="06194E83" w14:textId="77777777" w:rsidR="004A0A8B" w:rsidRPr="00373666" w:rsidRDefault="00373666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>D</w:t>
      </w:r>
      <w:r w:rsidR="004A0A8B" w:rsidRPr="00373666">
        <w:rPr>
          <w:rFonts w:cstheme="minorHAnsi"/>
          <w:sz w:val="28"/>
          <w:szCs w:val="28"/>
        </w:rPr>
        <w:t xml:space="preserve">) It acts as a decongestant for infants  </w:t>
      </w:r>
    </w:p>
    <w:p w14:paraId="13E5AD04" w14:textId="77777777" w:rsidR="00373666" w:rsidRPr="00373666" w:rsidRDefault="00373666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6D2B397C" w14:textId="77777777" w:rsidR="002B7C51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2E492B61" w14:textId="77777777" w:rsidR="002B7C51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48120047" w14:textId="77777777" w:rsidR="002B7C51" w:rsidRDefault="002B7C51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75A18E0A" w14:textId="77777777" w:rsidR="008C33AC" w:rsidRPr="00373666" w:rsidRDefault="00373666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color w:val="606060"/>
          <w:sz w:val="28"/>
          <w:szCs w:val="28"/>
        </w:rPr>
      </w:pPr>
      <w:proofErr w:type="spellStart"/>
      <w:r>
        <w:rPr>
          <w:rFonts w:cstheme="minorHAnsi"/>
          <w:b/>
          <w:sz w:val="28"/>
          <w:szCs w:val="28"/>
        </w:rPr>
        <w:lastRenderedPageBreak/>
        <w:t>Beyfortus</w:t>
      </w:r>
      <w:proofErr w:type="spellEnd"/>
      <w:r>
        <w:rPr>
          <w:rFonts w:cstheme="minorHAnsi"/>
          <w:b/>
          <w:sz w:val="28"/>
          <w:szCs w:val="28"/>
        </w:rPr>
        <w:t xml:space="preserve"> ® (</w:t>
      </w:r>
      <w:proofErr w:type="spellStart"/>
      <w:r>
        <w:rPr>
          <w:rFonts w:cstheme="minorHAnsi"/>
          <w:b/>
          <w:sz w:val="28"/>
          <w:szCs w:val="28"/>
        </w:rPr>
        <w:t>nirsevimab</w:t>
      </w:r>
      <w:proofErr w:type="spellEnd"/>
      <w:r>
        <w:rPr>
          <w:rFonts w:cstheme="minorHAnsi"/>
          <w:b/>
          <w:sz w:val="28"/>
          <w:szCs w:val="28"/>
        </w:rPr>
        <w:t xml:space="preserve">) </w:t>
      </w:r>
      <w:r w:rsidR="008C33AC" w:rsidRPr="00373666">
        <w:rPr>
          <w:rFonts w:cstheme="minorHAnsi"/>
          <w:b/>
          <w:sz w:val="28"/>
          <w:szCs w:val="28"/>
        </w:rPr>
        <w:t>helps protect infants and young children from lower respiratory tract infections caused by RSV through passive immunization that offers immediate protection</w:t>
      </w:r>
      <w:r w:rsidR="008C33AC" w:rsidRPr="00373666">
        <w:rPr>
          <w:rFonts w:cstheme="minorHAnsi"/>
          <w:color w:val="606060"/>
          <w:sz w:val="28"/>
          <w:szCs w:val="28"/>
        </w:rPr>
        <w:t>.</w:t>
      </w:r>
    </w:p>
    <w:p w14:paraId="51D30533" w14:textId="77777777" w:rsidR="008C33AC" w:rsidRPr="00373666" w:rsidRDefault="008C33AC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277B6133" w14:textId="77777777" w:rsidR="008C33AC" w:rsidRPr="00373666" w:rsidRDefault="008C33AC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   </w:t>
      </w:r>
      <w:r w:rsidRPr="00373666">
        <w:rPr>
          <w:rFonts w:cstheme="minorHAnsi"/>
          <w:sz w:val="28"/>
          <w:szCs w:val="28"/>
          <w:highlight w:val="yellow"/>
        </w:rPr>
        <w:t>True</w:t>
      </w:r>
    </w:p>
    <w:p w14:paraId="434CBC0A" w14:textId="77777777" w:rsidR="008C33AC" w:rsidRPr="00373666" w:rsidRDefault="008C33AC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   False </w:t>
      </w:r>
    </w:p>
    <w:p w14:paraId="71D6B5A7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5503C8B2" w14:textId="77777777" w:rsidR="004A0A8B" w:rsidRPr="00373666" w:rsidRDefault="004A0A8B" w:rsidP="004A0A8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0D37266A" w14:textId="4A304512" w:rsidR="00F75048" w:rsidRPr="00373666" w:rsidRDefault="002C4999" w:rsidP="4F201880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4F201880">
        <w:rPr>
          <w:b/>
          <w:bCs/>
          <w:sz w:val="28"/>
          <w:szCs w:val="28"/>
        </w:rPr>
        <w:t xml:space="preserve">Which of the following </w:t>
      </w:r>
      <w:r w:rsidR="00F75048" w:rsidRPr="4F201880">
        <w:rPr>
          <w:b/>
          <w:bCs/>
          <w:sz w:val="28"/>
          <w:szCs w:val="28"/>
        </w:rPr>
        <w:t xml:space="preserve">recommended </w:t>
      </w:r>
      <w:r w:rsidR="003B0CCE" w:rsidRPr="4F201880">
        <w:rPr>
          <w:b/>
          <w:bCs/>
          <w:sz w:val="28"/>
          <w:szCs w:val="28"/>
        </w:rPr>
        <w:t>dos</w:t>
      </w:r>
      <w:r w:rsidR="009D3ABC" w:rsidRPr="4F201880">
        <w:rPr>
          <w:b/>
          <w:bCs/>
          <w:sz w:val="28"/>
          <w:szCs w:val="28"/>
        </w:rPr>
        <w:t>ing</w:t>
      </w:r>
      <w:r w:rsidR="003B0CCE" w:rsidRPr="4F201880">
        <w:rPr>
          <w:b/>
          <w:bCs/>
          <w:sz w:val="28"/>
          <w:szCs w:val="28"/>
        </w:rPr>
        <w:t xml:space="preserve"> of </w:t>
      </w:r>
      <w:proofErr w:type="spellStart"/>
      <w:r w:rsidR="008C33AC" w:rsidRPr="4F201880">
        <w:rPr>
          <w:b/>
          <w:bCs/>
          <w:sz w:val="28"/>
          <w:szCs w:val="28"/>
        </w:rPr>
        <w:t>Beyfortus</w:t>
      </w:r>
      <w:proofErr w:type="spellEnd"/>
      <w:r w:rsidR="008C33AC" w:rsidRPr="4F201880">
        <w:rPr>
          <w:b/>
          <w:bCs/>
          <w:sz w:val="28"/>
          <w:szCs w:val="28"/>
        </w:rPr>
        <w:t xml:space="preserve"> ® (</w:t>
      </w:r>
      <w:proofErr w:type="spellStart"/>
      <w:r w:rsidR="008C33AC" w:rsidRPr="4F201880">
        <w:rPr>
          <w:b/>
          <w:bCs/>
          <w:sz w:val="28"/>
          <w:szCs w:val="28"/>
        </w:rPr>
        <w:t>nirsevimab</w:t>
      </w:r>
      <w:proofErr w:type="spellEnd"/>
      <w:r w:rsidR="008C33AC" w:rsidRPr="4F201880">
        <w:rPr>
          <w:b/>
          <w:bCs/>
          <w:sz w:val="28"/>
          <w:szCs w:val="28"/>
        </w:rPr>
        <w:t>)</w:t>
      </w:r>
      <w:r w:rsidR="009D3ABC" w:rsidRPr="4F201880">
        <w:rPr>
          <w:b/>
          <w:bCs/>
          <w:sz w:val="28"/>
          <w:szCs w:val="28"/>
        </w:rPr>
        <w:t xml:space="preserve"> is correct</w:t>
      </w:r>
      <w:r w:rsidR="003B0CCE" w:rsidRPr="4F201880">
        <w:rPr>
          <w:b/>
          <w:bCs/>
          <w:sz w:val="28"/>
          <w:szCs w:val="28"/>
        </w:rPr>
        <w:t>?</w:t>
      </w:r>
    </w:p>
    <w:p w14:paraId="17C96A81" w14:textId="6750C5FD" w:rsidR="00F75048" w:rsidRPr="00373666" w:rsidRDefault="00373666" w:rsidP="4F201880">
      <w:pPr>
        <w:spacing w:after="0" w:line="240" w:lineRule="auto"/>
        <w:rPr>
          <w:rFonts w:eastAsiaTheme="minorEastAsia"/>
          <w:sz w:val="28"/>
          <w:szCs w:val="28"/>
        </w:rPr>
      </w:pPr>
      <w:r w:rsidRPr="4F201880">
        <w:rPr>
          <w:rFonts w:eastAsiaTheme="minorEastAsia"/>
          <w:sz w:val="28"/>
          <w:szCs w:val="28"/>
        </w:rPr>
        <w:t>A)</w:t>
      </w:r>
      <w:r w:rsidR="003B0CCE" w:rsidRPr="4F201880">
        <w:rPr>
          <w:rFonts w:eastAsiaTheme="minorEastAsia"/>
          <w:sz w:val="28"/>
          <w:szCs w:val="28"/>
        </w:rPr>
        <w:t>&lt;</w:t>
      </w:r>
      <w:r w:rsidR="003B0CCE" w:rsidRPr="4F201880">
        <w:rPr>
          <w:rFonts w:eastAsiaTheme="minorEastAsia"/>
          <w:sz w:val="28"/>
          <w:szCs w:val="28"/>
          <w:highlight w:val="yellow"/>
        </w:rPr>
        <w:t xml:space="preserve">5 kg = 50 mg; </w:t>
      </w:r>
      <w:r w:rsidR="00CE29E7" w:rsidRPr="4F201880">
        <w:rPr>
          <w:rFonts w:eastAsiaTheme="minorEastAsia"/>
          <w:sz w:val="28"/>
          <w:szCs w:val="28"/>
          <w:highlight w:val="yellow"/>
        </w:rPr>
        <w:t xml:space="preserve">≥ 5 kg= 100 mg; </w:t>
      </w:r>
      <w:r w:rsidR="70FC65FB" w:rsidRPr="4F201880">
        <w:rPr>
          <w:rFonts w:eastAsiaTheme="minorEastAsia"/>
          <w:sz w:val="28"/>
          <w:szCs w:val="28"/>
          <w:highlight w:val="yellow"/>
        </w:rPr>
        <w:t xml:space="preserve"> 2</w:t>
      </w:r>
      <w:r w:rsidR="70FC65FB" w:rsidRPr="4F201880">
        <w:rPr>
          <w:rFonts w:eastAsiaTheme="minorEastAsia"/>
          <w:sz w:val="28"/>
          <w:szCs w:val="28"/>
          <w:highlight w:val="yellow"/>
          <w:vertAlign w:val="superscript"/>
        </w:rPr>
        <w:t>nd</w:t>
      </w:r>
      <w:r w:rsidR="70FC65FB" w:rsidRPr="4F201880">
        <w:rPr>
          <w:rFonts w:eastAsiaTheme="minorEastAsia"/>
          <w:sz w:val="28"/>
          <w:szCs w:val="28"/>
          <w:highlight w:val="yellow"/>
        </w:rPr>
        <w:t xml:space="preserve"> </w:t>
      </w:r>
      <w:r w:rsidR="1691F981" w:rsidRPr="4F201880">
        <w:rPr>
          <w:rFonts w:eastAsiaTheme="minorEastAsia"/>
          <w:sz w:val="28"/>
          <w:szCs w:val="28"/>
          <w:highlight w:val="yellow"/>
        </w:rPr>
        <w:t>Children(</w:t>
      </w:r>
      <w:r w:rsidR="2196EF24" w:rsidRPr="4F201880">
        <w:rPr>
          <w:rFonts w:eastAsiaTheme="minorEastAsia"/>
          <w:color w:val="000000" w:themeColor="text1"/>
          <w:sz w:val="28"/>
          <w:szCs w:val="28"/>
          <w:highlight w:val="yellow"/>
        </w:rPr>
        <w:t>aged 24 months or less</w:t>
      </w:r>
      <w:r w:rsidR="1691F981" w:rsidRPr="4F201880">
        <w:rPr>
          <w:rFonts w:eastAsiaTheme="minorEastAsia"/>
          <w:sz w:val="28"/>
          <w:szCs w:val="28"/>
          <w:highlight w:val="yellow"/>
        </w:rPr>
        <w:t xml:space="preserve"> )</w:t>
      </w:r>
      <w:r w:rsidR="76A4E310" w:rsidRPr="4F201880">
        <w:rPr>
          <w:rFonts w:eastAsiaTheme="minorEastAsia"/>
          <w:sz w:val="28"/>
          <w:szCs w:val="28"/>
          <w:highlight w:val="yellow"/>
        </w:rPr>
        <w:t xml:space="preserve"> </w:t>
      </w:r>
      <w:r w:rsidR="1691F981" w:rsidRPr="4F201880">
        <w:rPr>
          <w:rFonts w:eastAsiaTheme="minorEastAsia"/>
          <w:sz w:val="28"/>
          <w:szCs w:val="28"/>
          <w:highlight w:val="yellow"/>
        </w:rPr>
        <w:t xml:space="preserve">who are vulnerable to severe RSV disease </w:t>
      </w:r>
      <w:r w:rsidR="357B25A8" w:rsidRPr="4F201880">
        <w:rPr>
          <w:rFonts w:eastAsiaTheme="minorEastAsia"/>
          <w:sz w:val="28"/>
          <w:szCs w:val="28"/>
          <w:highlight w:val="yellow"/>
        </w:rPr>
        <w:t>in their second season</w:t>
      </w:r>
      <w:r w:rsidR="003B0CCE" w:rsidRPr="4F201880">
        <w:rPr>
          <w:rFonts w:eastAsiaTheme="minorEastAsia"/>
          <w:sz w:val="28"/>
          <w:szCs w:val="28"/>
          <w:highlight w:val="yellow"/>
        </w:rPr>
        <w:t>=200mg</w:t>
      </w:r>
      <w:r w:rsidR="3C7EAF2D" w:rsidRPr="4F201880">
        <w:rPr>
          <w:rFonts w:eastAsiaTheme="minorEastAsia"/>
          <w:sz w:val="28"/>
          <w:szCs w:val="28"/>
          <w:highlight w:val="yellow"/>
        </w:rPr>
        <w:t xml:space="preserve"> </w:t>
      </w:r>
    </w:p>
    <w:p w14:paraId="2507A0F8" w14:textId="2CB8DDF2" w:rsidR="003B0CCE" w:rsidRPr="00373666" w:rsidRDefault="00373666" w:rsidP="4F201880">
      <w:pPr>
        <w:spacing w:after="0" w:line="240" w:lineRule="auto"/>
        <w:rPr>
          <w:rFonts w:eastAsiaTheme="minorEastAsia"/>
          <w:sz w:val="28"/>
          <w:szCs w:val="28"/>
        </w:rPr>
      </w:pPr>
      <w:r w:rsidRPr="4F201880">
        <w:rPr>
          <w:rFonts w:eastAsiaTheme="minorEastAsia"/>
          <w:sz w:val="28"/>
          <w:szCs w:val="28"/>
        </w:rPr>
        <w:t>B)</w:t>
      </w:r>
      <w:r w:rsidR="003B0CCE" w:rsidRPr="4F201880">
        <w:rPr>
          <w:rFonts w:eastAsiaTheme="minorEastAsia"/>
          <w:sz w:val="28"/>
          <w:szCs w:val="28"/>
        </w:rPr>
        <w:t>&lt;5 kg = 100mg; ≥ 5 kg</w:t>
      </w:r>
      <w:r w:rsidR="00CE29E7" w:rsidRPr="4F201880">
        <w:rPr>
          <w:rFonts w:eastAsiaTheme="minorEastAsia"/>
          <w:sz w:val="28"/>
          <w:szCs w:val="28"/>
        </w:rPr>
        <w:t xml:space="preserve"> = 200 mg</w:t>
      </w:r>
      <w:r w:rsidR="035B36AE" w:rsidRPr="4F201880">
        <w:rPr>
          <w:rFonts w:eastAsiaTheme="minorEastAsia"/>
          <w:sz w:val="28"/>
          <w:szCs w:val="28"/>
        </w:rPr>
        <w:t xml:space="preserve">; </w:t>
      </w:r>
      <w:r w:rsidR="118E4E9B" w:rsidRPr="4F201880">
        <w:rPr>
          <w:rFonts w:eastAsiaTheme="minorEastAsia"/>
          <w:sz w:val="28"/>
          <w:szCs w:val="28"/>
        </w:rPr>
        <w:t>Children(</w:t>
      </w:r>
      <w:r w:rsidR="3E025CB8" w:rsidRPr="4F201880">
        <w:rPr>
          <w:rFonts w:eastAsiaTheme="minorEastAsia"/>
          <w:color w:val="000000" w:themeColor="text1"/>
          <w:sz w:val="28"/>
          <w:szCs w:val="28"/>
        </w:rPr>
        <w:t>aged 24 months or less</w:t>
      </w:r>
      <w:r w:rsidR="118E4E9B" w:rsidRPr="4F201880">
        <w:rPr>
          <w:rFonts w:eastAsiaTheme="minorEastAsia"/>
          <w:sz w:val="28"/>
          <w:szCs w:val="28"/>
        </w:rPr>
        <w:t xml:space="preserve"> ) who are vulnerable to severe RSV disease </w:t>
      </w:r>
      <w:r w:rsidR="1D925882" w:rsidRPr="4F201880">
        <w:rPr>
          <w:rFonts w:eastAsiaTheme="minorEastAsia"/>
          <w:sz w:val="28"/>
          <w:szCs w:val="28"/>
        </w:rPr>
        <w:t>in their second season</w:t>
      </w:r>
      <w:r w:rsidR="035B36AE" w:rsidRPr="4F201880">
        <w:rPr>
          <w:rFonts w:eastAsiaTheme="minorEastAsia"/>
          <w:sz w:val="28"/>
          <w:szCs w:val="28"/>
        </w:rPr>
        <w:t>= 250</w:t>
      </w:r>
      <w:r w:rsidR="003B0CCE" w:rsidRPr="4F201880">
        <w:rPr>
          <w:rFonts w:eastAsiaTheme="minorEastAsia"/>
          <w:sz w:val="28"/>
          <w:szCs w:val="28"/>
        </w:rPr>
        <w:t>mg</w:t>
      </w:r>
    </w:p>
    <w:p w14:paraId="30B71639" w14:textId="43793AC1" w:rsidR="003B0CCE" w:rsidRPr="00373666" w:rsidRDefault="00373666" w:rsidP="4F201880">
      <w:pPr>
        <w:spacing w:after="0" w:line="240" w:lineRule="auto"/>
        <w:rPr>
          <w:rFonts w:eastAsiaTheme="minorEastAsia"/>
          <w:sz w:val="28"/>
          <w:szCs w:val="28"/>
        </w:rPr>
      </w:pPr>
      <w:r w:rsidRPr="4F201880">
        <w:rPr>
          <w:rFonts w:eastAsiaTheme="minorEastAsia"/>
          <w:sz w:val="28"/>
          <w:szCs w:val="28"/>
        </w:rPr>
        <w:t>C)</w:t>
      </w:r>
      <w:r w:rsidR="003B0CCE" w:rsidRPr="4F201880">
        <w:rPr>
          <w:rFonts w:eastAsiaTheme="minorEastAsia"/>
          <w:sz w:val="28"/>
          <w:szCs w:val="28"/>
        </w:rPr>
        <w:t>&lt;5 kg = 50 mg; ≥ 5 kg = 50 mg</w:t>
      </w:r>
      <w:r w:rsidR="00CE29E7" w:rsidRPr="4F201880">
        <w:rPr>
          <w:rFonts w:eastAsiaTheme="minorEastAsia"/>
          <w:sz w:val="28"/>
          <w:szCs w:val="28"/>
        </w:rPr>
        <w:t xml:space="preserve">; </w:t>
      </w:r>
      <w:r w:rsidR="703F8EF7" w:rsidRPr="4F201880">
        <w:rPr>
          <w:rFonts w:eastAsiaTheme="minorEastAsia"/>
          <w:sz w:val="28"/>
          <w:szCs w:val="28"/>
        </w:rPr>
        <w:t>Children(</w:t>
      </w:r>
      <w:r w:rsidR="1CEF2D0C" w:rsidRPr="4F201880">
        <w:rPr>
          <w:rFonts w:eastAsiaTheme="minorEastAsia"/>
          <w:color w:val="000000" w:themeColor="text1"/>
          <w:sz w:val="28"/>
          <w:szCs w:val="28"/>
        </w:rPr>
        <w:t>aged 24 months or less</w:t>
      </w:r>
      <w:r w:rsidR="703F8EF7" w:rsidRPr="4F201880">
        <w:rPr>
          <w:rFonts w:eastAsiaTheme="minorEastAsia"/>
          <w:sz w:val="28"/>
          <w:szCs w:val="28"/>
        </w:rPr>
        <w:t xml:space="preserve"> ) who are vulnerable to severe RSV disease</w:t>
      </w:r>
      <w:r w:rsidR="0C3E564B" w:rsidRPr="4F201880">
        <w:rPr>
          <w:rFonts w:eastAsiaTheme="minorEastAsia"/>
          <w:sz w:val="28"/>
          <w:szCs w:val="28"/>
        </w:rPr>
        <w:t xml:space="preserve"> </w:t>
      </w:r>
      <w:r w:rsidR="279E5660" w:rsidRPr="4F201880">
        <w:rPr>
          <w:rFonts w:eastAsiaTheme="minorEastAsia"/>
          <w:sz w:val="28"/>
          <w:szCs w:val="28"/>
        </w:rPr>
        <w:t>in their second season</w:t>
      </w:r>
      <w:r w:rsidR="003B0CCE" w:rsidRPr="4F201880">
        <w:rPr>
          <w:rFonts w:eastAsiaTheme="minorEastAsia"/>
          <w:sz w:val="28"/>
          <w:szCs w:val="28"/>
        </w:rPr>
        <w:t>=100mg</w:t>
      </w:r>
    </w:p>
    <w:p w14:paraId="7ADC5129" w14:textId="6782C024" w:rsidR="003B0CCE" w:rsidRPr="00373666" w:rsidRDefault="00373666" w:rsidP="4F201880">
      <w:pPr>
        <w:spacing w:after="0" w:line="240" w:lineRule="auto"/>
        <w:rPr>
          <w:rFonts w:eastAsiaTheme="minorEastAsia"/>
          <w:sz w:val="28"/>
          <w:szCs w:val="28"/>
        </w:rPr>
      </w:pPr>
      <w:r w:rsidRPr="4F201880">
        <w:rPr>
          <w:rFonts w:eastAsiaTheme="minorEastAsia"/>
          <w:sz w:val="28"/>
          <w:szCs w:val="28"/>
        </w:rPr>
        <w:t>D)</w:t>
      </w:r>
      <w:r w:rsidR="0022196A" w:rsidRPr="4F201880">
        <w:rPr>
          <w:rFonts w:eastAsiaTheme="minorEastAsia"/>
          <w:sz w:val="28"/>
          <w:szCs w:val="28"/>
        </w:rPr>
        <w:t>&lt;5 kg = 100 mg; ≥ 5 kg</w:t>
      </w:r>
      <w:r w:rsidR="003B0CCE" w:rsidRPr="4F201880">
        <w:rPr>
          <w:rFonts w:eastAsiaTheme="minorEastAsia"/>
          <w:sz w:val="28"/>
          <w:szCs w:val="28"/>
        </w:rPr>
        <w:t>= 100 mg</w:t>
      </w:r>
      <w:r w:rsidR="00CE29E7" w:rsidRPr="4F201880">
        <w:rPr>
          <w:rFonts w:eastAsiaTheme="minorEastAsia"/>
          <w:sz w:val="28"/>
          <w:szCs w:val="28"/>
        </w:rPr>
        <w:t xml:space="preserve">; </w:t>
      </w:r>
      <w:r w:rsidR="2B039A36" w:rsidRPr="4F201880">
        <w:rPr>
          <w:rFonts w:eastAsiaTheme="minorEastAsia"/>
          <w:sz w:val="28"/>
          <w:szCs w:val="28"/>
        </w:rPr>
        <w:t>Children(</w:t>
      </w:r>
      <w:r w:rsidR="071344B7" w:rsidRPr="4F201880">
        <w:rPr>
          <w:rFonts w:eastAsiaTheme="minorEastAsia"/>
          <w:color w:val="000000" w:themeColor="text1"/>
          <w:sz w:val="28"/>
          <w:szCs w:val="28"/>
        </w:rPr>
        <w:t>aged 24 months or less</w:t>
      </w:r>
      <w:r w:rsidR="2B039A36" w:rsidRPr="4F201880">
        <w:rPr>
          <w:rFonts w:eastAsiaTheme="minorEastAsia"/>
          <w:sz w:val="28"/>
          <w:szCs w:val="28"/>
        </w:rPr>
        <w:t xml:space="preserve"> ) who are vulnerable to severe RSV disease</w:t>
      </w:r>
      <w:r w:rsidR="4E8CD26D" w:rsidRPr="4F201880">
        <w:rPr>
          <w:rFonts w:eastAsiaTheme="minorEastAsia"/>
          <w:sz w:val="28"/>
          <w:szCs w:val="28"/>
        </w:rPr>
        <w:t xml:space="preserve"> in their second season</w:t>
      </w:r>
      <w:r w:rsidR="0C63D21D" w:rsidRPr="4F201880">
        <w:rPr>
          <w:rFonts w:eastAsiaTheme="minorEastAsia"/>
          <w:sz w:val="28"/>
          <w:szCs w:val="28"/>
        </w:rPr>
        <w:t xml:space="preserve"> </w:t>
      </w:r>
      <w:r w:rsidR="003B0CCE" w:rsidRPr="4F201880">
        <w:rPr>
          <w:rFonts w:eastAsiaTheme="minorEastAsia"/>
          <w:sz w:val="28"/>
          <w:szCs w:val="28"/>
        </w:rPr>
        <w:t>=200mg</w:t>
      </w:r>
    </w:p>
    <w:p w14:paraId="71228488" w14:textId="77777777" w:rsidR="003B0CCE" w:rsidRPr="00373666" w:rsidRDefault="003B0CCE" w:rsidP="003B0CCE">
      <w:pPr>
        <w:pStyle w:val="ListParagraph"/>
        <w:spacing w:after="0" w:line="240" w:lineRule="auto"/>
        <w:ind w:left="1080"/>
        <w:rPr>
          <w:rFonts w:cstheme="minorHAnsi"/>
          <w:sz w:val="28"/>
          <w:szCs w:val="28"/>
        </w:rPr>
      </w:pPr>
    </w:p>
    <w:p w14:paraId="54435250" w14:textId="77777777" w:rsidR="003B0CCE" w:rsidRPr="00373666" w:rsidRDefault="003B0CCE" w:rsidP="003B0CCE">
      <w:pPr>
        <w:pStyle w:val="ListParagraph"/>
        <w:spacing w:after="0" w:line="240" w:lineRule="auto"/>
        <w:ind w:left="1080"/>
        <w:rPr>
          <w:rFonts w:cstheme="minorHAnsi"/>
          <w:sz w:val="28"/>
          <w:szCs w:val="28"/>
        </w:rPr>
      </w:pPr>
    </w:p>
    <w:p w14:paraId="35B9991C" w14:textId="77777777" w:rsidR="00373666" w:rsidRDefault="00373666" w:rsidP="00F7504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2C339D0B" w14:textId="77777777" w:rsidR="00F75048" w:rsidRDefault="00F75048" w:rsidP="00F7504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Which muscle is used for the intra</w:t>
      </w:r>
      <w:r w:rsidR="008C33AC" w:rsidRPr="00373666">
        <w:rPr>
          <w:rFonts w:cstheme="minorHAnsi"/>
          <w:b/>
          <w:sz w:val="28"/>
          <w:szCs w:val="28"/>
        </w:rPr>
        <w:t xml:space="preserve">muscular injection of </w:t>
      </w:r>
      <w:proofErr w:type="spellStart"/>
      <w:r w:rsidR="008C33AC" w:rsidRPr="00373666">
        <w:rPr>
          <w:rFonts w:cstheme="minorHAnsi"/>
          <w:b/>
          <w:sz w:val="28"/>
          <w:szCs w:val="28"/>
        </w:rPr>
        <w:t>Beyfortus</w:t>
      </w:r>
      <w:proofErr w:type="spellEnd"/>
      <w:r w:rsidR="008C33AC" w:rsidRPr="00373666">
        <w:rPr>
          <w:rFonts w:cstheme="minorHAnsi"/>
          <w:b/>
          <w:sz w:val="28"/>
          <w:szCs w:val="28"/>
        </w:rPr>
        <w:t xml:space="preserve"> ® (</w:t>
      </w:r>
      <w:proofErr w:type="spellStart"/>
      <w:r w:rsidR="008C33AC" w:rsidRPr="00373666">
        <w:rPr>
          <w:rFonts w:cstheme="minorHAnsi"/>
          <w:b/>
          <w:sz w:val="28"/>
          <w:szCs w:val="28"/>
        </w:rPr>
        <w:t>nirsevimab</w:t>
      </w:r>
      <w:proofErr w:type="spellEnd"/>
      <w:r w:rsidR="008C33AC" w:rsidRPr="00373666">
        <w:rPr>
          <w:rFonts w:cstheme="minorHAnsi"/>
          <w:b/>
          <w:sz w:val="28"/>
          <w:szCs w:val="28"/>
        </w:rPr>
        <w:t>)?</w:t>
      </w:r>
    </w:p>
    <w:p w14:paraId="531C689D" w14:textId="77777777" w:rsidR="002B7C51" w:rsidRPr="00373666" w:rsidRDefault="002B7C51" w:rsidP="00F7504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03E64307" w14:textId="77777777" w:rsidR="00F75048" w:rsidRPr="00373666" w:rsidRDefault="00373666" w:rsidP="00F7504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>A)</w:t>
      </w:r>
      <w:r w:rsidR="00F75048" w:rsidRPr="00373666">
        <w:rPr>
          <w:rFonts w:cstheme="minorHAnsi"/>
          <w:sz w:val="28"/>
          <w:szCs w:val="28"/>
        </w:rPr>
        <w:t xml:space="preserve"> Deltoid</w:t>
      </w:r>
    </w:p>
    <w:p w14:paraId="33A61DEA" w14:textId="77777777" w:rsidR="00F75048" w:rsidRPr="00373666" w:rsidRDefault="00373666" w:rsidP="00F7504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>B)</w:t>
      </w:r>
      <w:r w:rsidR="00F75048" w:rsidRPr="00373666">
        <w:rPr>
          <w:rFonts w:cstheme="minorHAnsi"/>
          <w:sz w:val="28"/>
          <w:szCs w:val="28"/>
        </w:rPr>
        <w:t xml:space="preserve"> Gluteus </w:t>
      </w:r>
      <w:proofErr w:type="spellStart"/>
      <w:r w:rsidR="00F75048" w:rsidRPr="00373666">
        <w:rPr>
          <w:rFonts w:cstheme="minorHAnsi"/>
          <w:sz w:val="28"/>
          <w:szCs w:val="28"/>
        </w:rPr>
        <w:t>maximus</w:t>
      </w:r>
      <w:proofErr w:type="spellEnd"/>
    </w:p>
    <w:p w14:paraId="06D66098" w14:textId="77777777" w:rsidR="00373666" w:rsidRPr="00373666" w:rsidRDefault="00373666" w:rsidP="00F7504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C) </w:t>
      </w:r>
      <w:proofErr w:type="spellStart"/>
      <w:r w:rsidR="00F75048" w:rsidRPr="00373666">
        <w:rPr>
          <w:rFonts w:cstheme="minorHAnsi"/>
          <w:sz w:val="28"/>
          <w:szCs w:val="28"/>
          <w:highlight w:val="yellow"/>
        </w:rPr>
        <w:t>Vastus</w:t>
      </w:r>
      <w:proofErr w:type="spellEnd"/>
      <w:r w:rsidR="00F75048" w:rsidRPr="00373666">
        <w:rPr>
          <w:rFonts w:cstheme="minorHAnsi"/>
          <w:sz w:val="28"/>
          <w:szCs w:val="28"/>
          <w:highlight w:val="yellow"/>
        </w:rPr>
        <w:t xml:space="preserve"> </w:t>
      </w:r>
      <w:proofErr w:type="spellStart"/>
      <w:r w:rsidR="00F75048" w:rsidRPr="00373666">
        <w:rPr>
          <w:rFonts w:cstheme="minorHAnsi"/>
          <w:sz w:val="28"/>
          <w:szCs w:val="28"/>
          <w:highlight w:val="yellow"/>
        </w:rPr>
        <w:t>lateralis</w:t>
      </w:r>
      <w:proofErr w:type="spellEnd"/>
    </w:p>
    <w:p w14:paraId="69445EBD" w14:textId="77777777" w:rsidR="00F75048" w:rsidRPr="00373666" w:rsidRDefault="00373666" w:rsidP="00F7504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73666">
        <w:rPr>
          <w:rFonts w:cstheme="minorHAnsi"/>
          <w:sz w:val="28"/>
          <w:szCs w:val="28"/>
        </w:rPr>
        <w:t xml:space="preserve">D) </w:t>
      </w:r>
      <w:r w:rsidR="00F75048" w:rsidRPr="00373666">
        <w:rPr>
          <w:rFonts w:cstheme="minorHAnsi"/>
          <w:sz w:val="28"/>
          <w:szCs w:val="28"/>
        </w:rPr>
        <w:t xml:space="preserve">Biceps </w:t>
      </w:r>
      <w:proofErr w:type="spellStart"/>
      <w:r w:rsidR="00F75048" w:rsidRPr="00373666">
        <w:rPr>
          <w:rFonts w:cstheme="minorHAnsi"/>
          <w:sz w:val="28"/>
          <w:szCs w:val="28"/>
        </w:rPr>
        <w:t>brachii</w:t>
      </w:r>
      <w:proofErr w:type="spellEnd"/>
    </w:p>
    <w:p w14:paraId="7EF36959" w14:textId="77777777" w:rsidR="00F75048" w:rsidRPr="00373666" w:rsidRDefault="00F75048" w:rsidP="00F7504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5B1D82BA" w14:textId="77777777" w:rsidR="00C61980" w:rsidRPr="00373666" w:rsidRDefault="00C61980" w:rsidP="00C6198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162CFC1B" w14:textId="77777777" w:rsidR="00C61980" w:rsidRPr="00373666" w:rsidRDefault="00C61980" w:rsidP="00C6198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18DD4CBA" w14:textId="7C0887DF" w:rsidR="25378EB6" w:rsidRDefault="25378EB6" w:rsidP="25378EB6">
      <w:pPr>
        <w:jc w:val="center"/>
        <w:rPr>
          <w:b/>
          <w:bCs/>
          <w:sz w:val="32"/>
          <w:szCs w:val="32"/>
          <w:u w:val="single"/>
        </w:rPr>
      </w:pPr>
    </w:p>
    <w:p w14:paraId="0AC37C6E" w14:textId="2C82B255" w:rsidR="25378EB6" w:rsidRDefault="25378EB6" w:rsidP="25378EB6">
      <w:pPr>
        <w:jc w:val="center"/>
        <w:rPr>
          <w:b/>
          <w:bCs/>
          <w:sz w:val="32"/>
          <w:szCs w:val="32"/>
          <w:u w:val="single"/>
        </w:rPr>
      </w:pPr>
    </w:p>
    <w:p w14:paraId="2D04A7F1" w14:textId="040194DC" w:rsidR="25378EB6" w:rsidRDefault="25378EB6" w:rsidP="25378EB6">
      <w:pPr>
        <w:jc w:val="center"/>
        <w:rPr>
          <w:b/>
          <w:bCs/>
          <w:sz w:val="32"/>
          <w:szCs w:val="32"/>
          <w:u w:val="single"/>
        </w:rPr>
      </w:pPr>
    </w:p>
    <w:p w14:paraId="56D045D0" w14:textId="77777777" w:rsidR="00C61980" w:rsidRPr="00373666" w:rsidRDefault="008C33AC" w:rsidP="00373666">
      <w:pPr>
        <w:jc w:val="center"/>
        <w:rPr>
          <w:rFonts w:cstheme="minorHAnsi"/>
          <w:b/>
          <w:sz w:val="32"/>
          <w:szCs w:val="32"/>
          <w:u w:val="single"/>
        </w:rPr>
      </w:pPr>
      <w:r w:rsidRPr="00373666">
        <w:rPr>
          <w:rFonts w:cstheme="minorHAnsi"/>
          <w:b/>
          <w:sz w:val="32"/>
          <w:szCs w:val="32"/>
          <w:u w:val="single"/>
        </w:rPr>
        <w:t>MEDICAL DIRECTIVE QUESTIONS</w:t>
      </w:r>
    </w:p>
    <w:p w14:paraId="0F132AA3" w14:textId="77777777" w:rsidR="00373666" w:rsidRDefault="008C33AC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 xml:space="preserve">Who is authorized to administer </w:t>
      </w:r>
      <w:proofErr w:type="spellStart"/>
      <w:r w:rsidRPr="00373666">
        <w:rPr>
          <w:rFonts w:cstheme="minorHAnsi"/>
          <w:b/>
          <w:sz w:val="28"/>
          <w:szCs w:val="28"/>
        </w:rPr>
        <w:t>Beyfortus</w:t>
      </w:r>
      <w:proofErr w:type="spellEnd"/>
      <w:r w:rsidRPr="00373666">
        <w:rPr>
          <w:rFonts w:cstheme="minorHAnsi"/>
          <w:b/>
          <w:sz w:val="28"/>
          <w:szCs w:val="28"/>
        </w:rPr>
        <w:t xml:space="preserve"> ® (</w:t>
      </w:r>
      <w:proofErr w:type="spellStart"/>
      <w:r w:rsidRPr="00373666">
        <w:rPr>
          <w:rFonts w:cstheme="minorHAnsi"/>
          <w:b/>
          <w:sz w:val="28"/>
          <w:szCs w:val="28"/>
        </w:rPr>
        <w:t>nirsevimab</w:t>
      </w:r>
      <w:proofErr w:type="spellEnd"/>
      <w:r w:rsidRPr="00373666">
        <w:rPr>
          <w:rFonts w:cstheme="minorHAnsi"/>
          <w:b/>
          <w:sz w:val="28"/>
          <w:szCs w:val="28"/>
        </w:rPr>
        <w:t>)</w:t>
      </w:r>
      <w:r w:rsidR="00373666" w:rsidRPr="00373666">
        <w:rPr>
          <w:rFonts w:cstheme="minorHAnsi"/>
          <w:b/>
          <w:sz w:val="28"/>
          <w:szCs w:val="28"/>
        </w:rPr>
        <w:t xml:space="preserve"> under the medical directive?</w:t>
      </w:r>
    </w:p>
    <w:p w14:paraId="6D575C2B" w14:textId="77777777" w:rsidR="00373666" w:rsidRPr="00373666" w:rsidRDefault="00373666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4B77DD39" w14:textId="77777777" w:rsidR="008C33AC" w:rsidRPr="00373666" w:rsidRDefault="00373666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="008C33AC" w:rsidRPr="00373666">
        <w:rPr>
          <w:rFonts w:cstheme="minorHAnsi"/>
          <w:sz w:val="28"/>
          <w:szCs w:val="28"/>
        </w:rPr>
        <w:t>) Physicians only</w:t>
      </w:r>
    </w:p>
    <w:p w14:paraId="506EBA6F" w14:textId="7211DC1D" w:rsidR="008C33AC" w:rsidRPr="00373666" w:rsidRDefault="00373666" w:rsidP="4F201880">
      <w:pPr>
        <w:autoSpaceDE w:val="0"/>
        <w:autoSpaceDN w:val="0"/>
        <w:adjustRightInd w:val="0"/>
        <w:spacing w:after="0" w:line="240" w:lineRule="auto"/>
        <w:rPr>
          <w:sz w:val="28"/>
          <w:szCs w:val="28"/>
          <w:highlight w:val="cyan"/>
        </w:rPr>
      </w:pPr>
      <w:r w:rsidRPr="4F201880">
        <w:rPr>
          <w:sz w:val="28"/>
          <w:szCs w:val="28"/>
          <w:highlight w:val="cyan"/>
        </w:rPr>
        <w:t>B</w:t>
      </w:r>
      <w:r w:rsidR="008C33AC" w:rsidRPr="4F201880">
        <w:rPr>
          <w:sz w:val="28"/>
          <w:szCs w:val="28"/>
          <w:highlight w:val="cyan"/>
        </w:rPr>
        <w:t>) Nurses (RNs and RPNs)</w:t>
      </w:r>
      <w:r w:rsidR="486EE8D2" w:rsidRPr="4F201880">
        <w:rPr>
          <w:sz w:val="28"/>
          <w:szCs w:val="28"/>
          <w:highlight w:val="cyan"/>
        </w:rPr>
        <w:t xml:space="preserve">, Physician Assistants and </w:t>
      </w:r>
      <w:r w:rsidR="008C33AC" w:rsidRPr="4F201880">
        <w:rPr>
          <w:sz w:val="28"/>
          <w:szCs w:val="28"/>
          <w:highlight w:val="cyan"/>
        </w:rPr>
        <w:t>Midwives who have completed an annual review of the directive</w:t>
      </w:r>
    </w:p>
    <w:p w14:paraId="42F30F4A" w14:textId="77777777" w:rsidR="008C33AC" w:rsidRPr="00373666" w:rsidRDefault="00373666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C)</w:t>
      </w:r>
      <w:r w:rsidR="008C33AC" w:rsidRPr="00373666">
        <w:rPr>
          <w:rFonts w:cstheme="minorHAnsi"/>
          <w:sz w:val="28"/>
          <w:szCs w:val="28"/>
        </w:rPr>
        <w:t xml:space="preserve"> Pharmacists</w:t>
      </w:r>
    </w:p>
    <w:p w14:paraId="019E50FE" w14:textId="77777777" w:rsidR="008C33AC" w:rsidRPr="00373666" w:rsidRDefault="00373666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8C33AC" w:rsidRPr="00373666">
        <w:rPr>
          <w:rFonts w:cstheme="minorHAnsi"/>
          <w:sz w:val="28"/>
          <w:szCs w:val="28"/>
        </w:rPr>
        <w:t>) Respiratory therapists</w:t>
      </w:r>
    </w:p>
    <w:p w14:paraId="3195E236" w14:textId="77777777" w:rsidR="00C55F58" w:rsidRPr="00373666" w:rsidRDefault="00C55F58" w:rsidP="008C33AC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5E140576" w14:textId="77777777" w:rsidR="00560491" w:rsidRPr="00373666" w:rsidRDefault="00560491" w:rsidP="0056049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Under the medical directive at Hamilton Health Sciences (HHS), when may nurses and midwives administer RSV Prophylaxis (</w:t>
      </w:r>
      <w:proofErr w:type="spellStart"/>
      <w:r w:rsidR="00607D67" w:rsidRPr="00373666">
        <w:rPr>
          <w:rFonts w:cstheme="minorHAnsi"/>
          <w:b/>
          <w:sz w:val="28"/>
          <w:szCs w:val="28"/>
        </w:rPr>
        <w:t>Beyfortus</w:t>
      </w:r>
      <w:proofErr w:type="spellEnd"/>
      <w:r w:rsidR="00607D67" w:rsidRPr="00373666">
        <w:rPr>
          <w:rFonts w:cstheme="minorHAnsi"/>
          <w:b/>
          <w:sz w:val="28"/>
          <w:szCs w:val="28"/>
        </w:rPr>
        <w:t xml:space="preserve"> ® (</w:t>
      </w:r>
      <w:proofErr w:type="spellStart"/>
      <w:r w:rsidR="00607D67" w:rsidRPr="00373666">
        <w:rPr>
          <w:rFonts w:cstheme="minorHAnsi"/>
          <w:b/>
          <w:sz w:val="28"/>
          <w:szCs w:val="28"/>
        </w:rPr>
        <w:t>nirsevimab</w:t>
      </w:r>
      <w:proofErr w:type="spellEnd"/>
      <w:r w:rsidR="00607D67" w:rsidRPr="00373666">
        <w:rPr>
          <w:rFonts w:cstheme="minorHAnsi"/>
          <w:b/>
          <w:sz w:val="28"/>
          <w:szCs w:val="28"/>
        </w:rPr>
        <w:t>)</w:t>
      </w:r>
      <w:r w:rsidRPr="00373666">
        <w:rPr>
          <w:rFonts w:cstheme="minorHAnsi"/>
          <w:b/>
          <w:sz w:val="28"/>
          <w:szCs w:val="28"/>
        </w:rPr>
        <w:t>) to an infant or pediatric patient?</w:t>
      </w:r>
    </w:p>
    <w:p w14:paraId="41226F06" w14:textId="77777777" w:rsidR="00560491" w:rsidRPr="00373666" w:rsidRDefault="00560491" w:rsidP="0056049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610A1198" w14:textId="77777777" w:rsidR="00560491" w:rsidRPr="00373666" w:rsidRDefault="00373666" w:rsidP="0056049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="00560491" w:rsidRPr="00373666">
        <w:rPr>
          <w:rFonts w:cstheme="minorHAnsi"/>
          <w:sz w:val="28"/>
          <w:szCs w:val="28"/>
        </w:rPr>
        <w:t xml:space="preserve">) When the patient's Substitute Decision Maker (SDM) has consented   </w:t>
      </w:r>
    </w:p>
    <w:p w14:paraId="5A51DAF2" w14:textId="406A82B2" w:rsidR="00560491" w:rsidRPr="00373666" w:rsidRDefault="00373666" w:rsidP="0056049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</w:t>
      </w:r>
      <w:r w:rsidR="004F4732">
        <w:rPr>
          <w:rFonts w:cstheme="minorHAnsi"/>
          <w:sz w:val="28"/>
          <w:szCs w:val="28"/>
        </w:rPr>
        <w:t xml:space="preserve">) Infant </w:t>
      </w:r>
      <w:r w:rsidR="00560491" w:rsidRPr="00373666">
        <w:rPr>
          <w:rFonts w:cstheme="minorHAnsi"/>
          <w:sz w:val="28"/>
          <w:szCs w:val="28"/>
        </w:rPr>
        <w:t>entering o</w:t>
      </w:r>
      <w:r w:rsidR="00607D67" w:rsidRPr="00373666">
        <w:rPr>
          <w:rFonts w:cstheme="minorHAnsi"/>
          <w:sz w:val="28"/>
          <w:szCs w:val="28"/>
        </w:rPr>
        <w:t xml:space="preserve">r during their first RSV season </w:t>
      </w:r>
      <w:r w:rsidR="004F4732">
        <w:rPr>
          <w:rFonts w:cstheme="minorHAnsi"/>
          <w:sz w:val="28"/>
          <w:szCs w:val="28"/>
        </w:rPr>
        <w:t>as per the Ministry of Health guidelines.</w:t>
      </w:r>
    </w:p>
    <w:p w14:paraId="114950E1" w14:textId="0C401F33" w:rsidR="00560491" w:rsidRPr="00373666" w:rsidRDefault="00373666" w:rsidP="0056049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</w:t>
      </w:r>
      <w:r w:rsidR="00560491" w:rsidRPr="00373666">
        <w:rPr>
          <w:rFonts w:cstheme="minorHAnsi"/>
          <w:sz w:val="28"/>
          <w:szCs w:val="28"/>
        </w:rPr>
        <w:t>)</w:t>
      </w:r>
      <w:r w:rsidR="004F4732">
        <w:rPr>
          <w:rFonts w:cstheme="minorHAnsi"/>
          <w:sz w:val="28"/>
          <w:szCs w:val="28"/>
        </w:rPr>
        <w:t xml:space="preserve"> </w:t>
      </w:r>
      <w:r w:rsidR="00560491" w:rsidRPr="00373666">
        <w:rPr>
          <w:rFonts w:cstheme="minorHAnsi"/>
          <w:sz w:val="28"/>
          <w:szCs w:val="28"/>
        </w:rPr>
        <w:t xml:space="preserve">Infant is clinically stable, at least 30 weeks + 0 days corrected gestational age, and </w:t>
      </w:r>
      <w:r w:rsidR="00560491" w:rsidRPr="004F4732">
        <w:rPr>
          <w:rFonts w:cstheme="minorHAnsi"/>
          <w:sz w:val="28"/>
          <w:szCs w:val="28"/>
        </w:rPr>
        <w:t>weigh</w:t>
      </w:r>
      <w:r w:rsidR="009D3ABC" w:rsidRPr="004F4732">
        <w:rPr>
          <w:rFonts w:cstheme="minorHAnsi"/>
          <w:sz w:val="28"/>
          <w:szCs w:val="28"/>
        </w:rPr>
        <w:t>s</w:t>
      </w:r>
      <w:r w:rsidR="00560491" w:rsidRPr="00373666">
        <w:rPr>
          <w:rFonts w:cstheme="minorHAnsi"/>
          <w:sz w:val="28"/>
          <w:szCs w:val="28"/>
        </w:rPr>
        <w:t xml:space="preserve"> more than 1800 grams.</w:t>
      </w:r>
    </w:p>
    <w:p w14:paraId="44B08ED8" w14:textId="12F98C8C" w:rsidR="00560491" w:rsidRPr="00373666" w:rsidRDefault="00373666" w:rsidP="0056049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560491" w:rsidRPr="00373666">
        <w:rPr>
          <w:rFonts w:cstheme="minorHAnsi"/>
          <w:sz w:val="28"/>
          <w:szCs w:val="28"/>
        </w:rPr>
        <w:t>)</w:t>
      </w:r>
      <w:r w:rsidR="004F4732">
        <w:rPr>
          <w:rFonts w:cstheme="minorHAnsi"/>
          <w:sz w:val="28"/>
          <w:szCs w:val="28"/>
        </w:rPr>
        <w:t xml:space="preserve"> </w:t>
      </w:r>
      <w:r w:rsidR="00560491" w:rsidRPr="00373666">
        <w:rPr>
          <w:rFonts w:cstheme="minorHAnsi"/>
          <w:sz w:val="28"/>
          <w:szCs w:val="28"/>
        </w:rPr>
        <w:t xml:space="preserve">Children(up to 24 months of age ) who are vulnerable to severe RSV disease due to conditions like chronic lung disease, congenital heart disease, immunocompromised </w:t>
      </w:r>
      <w:r w:rsidR="009D3ABC" w:rsidRPr="004F4732">
        <w:rPr>
          <w:rFonts w:cstheme="minorHAnsi"/>
          <w:sz w:val="28"/>
          <w:szCs w:val="28"/>
        </w:rPr>
        <w:t>conditions</w:t>
      </w:r>
      <w:r w:rsidR="00560491" w:rsidRPr="00373666">
        <w:rPr>
          <w:rFonts w:cstheme="minorHAnsi"/>
          <w:sz w:val="28"/>
          <w:szCs w:val="28"/>
        </w:rPr>
        <w:t>, Down syndrome, cystic fibrosis, neuromuscular disease, or congenital airway anomalies.</w:t>
      </w:r>
    </w:p>
    <w:p w14:paraId="4464DCC5" w14:textId="77777777" w:rsidR="00560491" w:rsidRPr="00373666" w:rsidRDefault="00373666" w:rsidP="0056049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highlight w:val="yellow"/>
        </w:rPr>
        <w:t>E</w:t>
      </w:r>
      <w:r w:rsidR="00560491" w:rsidRPr="00373666">
        <w:rPr>
          <w:rFonts w:cstheme="minorHAnsi"/>
          <w:sz w:val="28"/>
          <w:szCs w:val="28"/>
          <w:highlight w:val="yellow"/>
        </w:rPr>
        <w:t>) all of the above</w:t>
      </w:r>
    </w:p>
    <w:p w14:paraId="6C764569" w14:textId="77777777" w:rsidR="00560491" w:rsidRPr="00373666" w:rsidRDefault="00560491" w:rsidP="00C55F58">
      <w:pPr>
        <w:rPr>
          <w:rFonts w:cstheme="minorHAnsi"/>
          <w:sz w:val="28"/>
          <w:szCs w:val="28"/>
        </w:rPr>
      </w:pPr>
    </w:p>
    <w:p w14:paraId="1051B0CD" w14:textId="77777777" w:rsidR="00373666" w:rsidRDefault="00373666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28F8726E" w14:textId="77777777" w:rsidR="00607D67" w:rsidRPr="00373666" w:rsidRDefault="00607D67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 xml:space="preserve">Which of the following is a contraindication for administering </w:t>
      </w:r>
      <w:proofErr w:type="spellStart"/>
      <w:r w:rsidRPr="00373666">
        <w:rPr>
          <w:rFonts w:cstheme="minorHAnsi"/>
          <w:b/>
          <w:sz w:val="28"/>
          <w:szCs w:val="28"/>
        </w:rPr>
        <w:t>Beyfortus</w:t>
      </w:r>
      <w:proofErr w:type="spellEnd"/>
      <w:r w:rsidRPr="00373666">
        <w:rPr>
          <w:rFonts w:cstheme="minorHAnsi"/>
          <w:b/>
          <w:sz w:val="28"/>
          <w:szCs w:val="28"/>
        </w:rPr>
        <w:t xml:space="preserve"> ® (</w:t>
      </w:r>
      <w:proofErr w:type="spellStart"/>
      <w:r w:rsidRPr="00373666">
        <w:rPr>
          <w:rFonts w:cstheme="minorHAnsi"/>
          <w:b/>
          <w:sz w:val="28"/>
          <w:szCs w:val="28"/>
        </w:rPr>
        <w:t>nirsevimab</w:t>
      </w:r>
      <w:proofErr w:type="spellEnd"/>
      <w:r w:rsidRPr="00373666">
        <w:rPr>
          <w:rFonts w:cstheme="minorHAnsi"/>
          <w:b/>
          <w:sz w:val="28"/>
          <w:szCs w:val="28"/>
        </w:rPr>
        <w:t>) under this medical directive?</w:t>
      </w:r>
    </w:p>
    <w:p w14:paraId="5E4AA426" w14:textId="77777777" w:rsidR="00607D67" w:rsidRPr="00373666" w:rsidRDefault="00607D67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70883CDD" w14:textId="77777777" w:rsidR="00607D67" w:rsidRPr="00373666" w:rsidRDefault="00373666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="00607D67" w:rsidRPr="00373666">
        <w:rPr>
          <w:rFonts w:cstheme="minorHAnsi"/>
          <w:sz w:val="28"/>
          <w:szCs w:val="28"/>
        </w:rPr>
        <w:t xml:space="preserve">) The patient is afebrile but has mild upper respiratory tract infection (URTI) symptoms.  </w:t>
      </w:r>
    </w:p>
    <w:p w14:paraId="3593DC2D" w14:textId="77777777" w:rsidR="00607D67" w:rsidRPr="00373666" w:rsidRDefault="00373666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highlight w:val="yellow"/>
        </w:rPr>
        <w:t>B</w:t>
      </w:r>
      <w:r w:rsidR="00607D67" w:rsidRPr="00373666">
        <w:rPr>
          <w:rFonts w:cstheme="minorHAnsi"/>
          <w:sz w:val="28"/>
          <w:szCs w:val="28"/>
          <w:highlight w:val="yellow"/>
        </w:rPr>
        <w:t>) The patient has a history of severe hypersensitivity reactions, including anaphylaxis, to BEYFORTUS or any of its components.</w:t>
      </w:r>
      <w:r w:rsidR="00607D67" w:rsidRPr="00373666">
        <w:rPr>
          <w:rFonts w:cstheme="minorHAnsi"/>
          <w:sz w:val="28"/>
          <w:szCs w:val="28"/>
        </w:rPr>
        <w:t xml:space="preserve">  </w:t>
      </w:r>
    </w:p>
    <w:p w14:paraId="047287CA" w14:textId="77777777" w:rsidR="00607D67" w:rsidRPr="00373666" w:rsidRDefault="00373666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</w:t>
      </w:r>
      <w:r w:rsidR="00607D67" w:rsidRPr="00373666">
        <w:rPr>
          <w:rFonts w:cstheme="minorHAnsi"/>
          <w:sz w:val="28"/>
          <w:szCs w:val="28"/>
        </w:rPr>
        <w:t xml:space="preserve">) The patient’s Substitute Decision Maker (SDM) has provided consent.  </w:t>
      </w:r>
    </w:p>
    <w:p w14:paraId="38CFF0E7" w14:textId="77777777" w:rsidR="00607D67" w:rsidRPr="00373666" w:rsidRDefault="00373666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607D67" w:rsidRPr="00373666">
        <w:rPr>
          <w:rFonts w:cstheme="minorHAnsi"/>
          <w:sz w:val="28"/>
          <w:szCs w:val="28"/>
        </w:rPr>
        <w:t>) The patient is on anticoagulation therapy but has been cleared for IM injections by the physician.</w:t>
      </w:r>
    </w:p>
    <w:p w14:paraId="1C59A151" w14:textId="77777777" w:rsidR="00607D67" w:rsidRPr="00373666" w:rsidRDefault="00607D67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358E5A45" w14:textId="77777777" w:rsidR="00607D67" w:rsidRPr="00373666" w:rsidRDefault="00607D67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What is the appropriate action to take if a</w:t>
      </w:r>
      <w:r w:rsidR="00373666">
        <w:rPr>
          <w:rFonts w:cstheme="minorHAnsi"/>
          <w:b/>
          <w:sz w:val="28"/>
          <w:szCs w:val="28"/>
        </w:rPr>
        <w:t>n</w:t>
      </w:r>
      <w:r w:rsidRPr="00373666">
        <w:rPr>
          <w:rFonts w:cstheme="minorHAnsi"/>
          <w:b/>
          <w:sz w:val="28"/>
          <w:szCs w:val="28"/>
        </w:rPr>
        <w:t xml:space="preserve"> outpatient pediatric patient shows signs of anaphylaxis, such as dyspnea or hives, after receiving BEYFORTUS (</w:t>
      </w:r>
      <w:proofErr w:type="spellStart"/>
      <w:r w:rsidRPr="00373666">
        <w:rPr>
          <w:rFonts w:cstheme="minorHAnsi"/>
          <w:b/>
          <w:sz w:val="28"/>
          <w:szCs w:val="28"/>
        </w:rPr>
        <w:t>nirsevimab</w:t>
      </w:r>
      <w:proofErr w:type="spellEnd"/>
      <w:r w:rsidRPr="00373666">
        <w:rPr>
          <w:rFonts w:cstheme="minorHAnsi"/>
          <w:b/>
          <w:sz w:val="28"/>
          <w:szCs w:val="28"/>
        </w:rPr>
        <w:t>)?</w:t>
      </w:r>
    </w:p>
    <w:p w14:paraId="3129EB99" w14:textId="77777777" w:rsidR="00607D67" w:rsidRPr="00373666" w:rsidRDefault="00607D67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304020F4" w14:textId="77777777" w:rsidR="00607D67" w:rsidRPr="00373666" w:rsidRDefault="00373666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="00607D67" w:rsidRPr="00373666">
        <w:rPr>
          <w:rFonts w:cstheme="minorHAnsi"/>
          <w:sz w:val="28"/>
          <w:szCs w:val="28"/>
        </w:rPr>
        <w:t xml:space="preserve">) Wait 10 minutes to see if symptoms improve before taking action.  </w:t>
      </w:r>
    </w:p>
    <w:p w14:paraId="273CF859" w14:textId="77777777" w:rsidR="00607D67" w:rsidRPr="00373666" w:rsidRDefault="00373666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731609">
        <w:rPr>
          <w:rFonts w:cstheme="minorHAnsi"/>
          <w:sz w:val="28"/>
          <w:szCs w:val="28"/>
          <w:highlight w:val="yellow"/>
        </w:rPr>
        <w:t>B</w:t>
      </w:r>
      <w:r w:rsidR="00607D67" w:rsidRPr="00731609">
        <w:rPr>
          <w:rFonts w:cstheme="minorHAnsi"/>
          <w:sz w:val="28"/>
          <w:szCs w:val="28"/>
          <w:highlight w:val="yellow"/>
        </w:rPr>
        <w:t>) Call a Pediatric Code Blue for pediatric outpatients in the clinic.</w:t>
      </w:r>
      <w:r w:rsidR="00607D67" w:rsidRPr="00373666">
        <w:rPr>
          <w:rFonts w:cstheme="minorHAnsi"/>
          <w:sz w:val="28"/>
          <w:szCs w:val="28"/>
        </w:rPr>
        <w:t xml:space="preserve">  </w:t>
      </w:r>
    </w:p>
    <w:p w14:paraId="691041A6" w14:textId="3E9D29D7" w:rsidR="00607D67" w:rsidRPr="00373666" w:rsidRDefault="00373666" w:rsidP="4F20188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4F201880">
        <w:rPr>
          <w:sz w:val="28"/>
          <w:szCs w:val="28"/>
        </w:rPr>
        <w:t>C</w:t>
      </w:r>
      <w:r w:rsidR="00607D67" w:rsidRPr="4F201880">
        <w:rPr>
          <w:sz w:val="28"/>
          <w:szCs w:val="28"/>
        </w:rPr>
        <w:t xml:space="preserve">) </w:t>
      </w:r>
      <w:r w:rsidR="00CE29E7" w:rsidRPr="4F201880">
        <w:rPr>
          <w:rFonts w:eastAsiaTheme="minorEastAsia"/>
          <w:sz w:val="28"/>
          <w:szCs w:val="28"/>
        </w:rPr>
        <w:t xml:space="preserve">Call a Code Pink for pediatric inpatients in </w:t>
      </w:r>
      <w:r w:rsidR="2FCB08C5" w:rsidRPr="4F201880">
        <w:rPr>
          <w:rFonts w:eastAsiaTheme="minorEastAsia"/>
          <w:sz w:val="28"/>
          <w:szCs w:val="28"/>
        </w:rPr>
        <w:t>Neonatal Intensive Care Unit/Level 2 Nursery, MUMC L&amp;D, 4C Postpartum, Midwifery Care Unit and WLMH Obstetrics Unit.</w:t>
      </w:r>
    </w:p>
    <w:p w14:paraId="2FB37CE9" w14:textId="00DA0DB1" w:rsidR="00607D67" w:rsidRPr="00373666" w:rsidRDefault="00373666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607D67" w:rsidRPr="00373666">
        <w:rPr>
          <w:rFonts w:cstheme="minorHAnsi"/>
          <w:sz w:val="28"/>
          <w:szCs w:val="28"/>
        </w:rPr>
        <w:t>)</w:t>
      </w:r>
      <w:r w:rsidR="00CE29E7" w:rsidRPr="00373666">
        <w:rPr>
          <w:rFonts w:cstheme="minorHAnsi"/>
          <w:sz w:val="28"/>
          <w:szCs w:val="28"/>
        </w:rPr>
        <w:t xml:space="preserve"> </w:t>
      </w:r>
      <w:r w:rsidR="00731609" w:rsidRPr="00731609">
        <w:rPr>
          <w:rFonts w:cstheme="minorHAnsi"/>
          <w:sz w:val="28"/>
          <w:szCs w:val="28"/>
        </w:rPr>
        <w:t>Call a Code Pink for pediatric outpatients in clinic.</w:t>
      </w:r>
    </w:p>
    <w:p w14:paraId="13CBB6F0" w14:textId="77777777" w:rsidR="00CE29E7" w:rsidRPr="00373666" w:rsidRDefault="00CE29E7" w:rsidP="00607D6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79CD4B25" w14:textId="2614429A" w:rsidR="004F4732" w:rsidRPr="00373666" w:rsidRDefault="004F4732" w:rsidP="004F47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What is the</w:t>
      </w:r>
      <w:r>
        <w:rPr>
          <w:rFonts w:cstheme="minorHAnsi"/>
          <w:b/>
          <w:sz w:val="28"/>
          <w:szCs w:val="28"/>
        </w:rPr>
        <w:t xml:space="preserve"> appropriate action to take if a patient on 4C</w:t>
      </w:r>
      <w:r w:rsidRPr="00373666">
        <w:rPr>
          <w:rFonts w:cstheme="minorHAnsi"/>
          <w:b/>
          <w:sz w:val="28"/>
          <w:szCs w:val="28"/>
        </w:rPr>
        <w:t xml:space="preserve"> shows signs of anaphylaxis, such as dyspnea or hives, after receiving BEYFORTUS (</w:t>
      </w:r>
      <w:proofErr w:type="spellStart"/>
      <w:r w:rsidRPr="00373666">
        <w:rPr>
          <w:rFonts w:cstheme="minorHAnsi"/>
          <w:b/>
          <w:sz w:val="28"/>
          <w:szCs w:val="28"/>
        </w:rPr>
        <w:t>nirsevimab</w:t>
      </w:r>
      <w:proofErr w:type="spellEnd"/>
      <w:r w:rsidRPr="00373666">
        <w:rPr>
          <w:rFonts w:cstheme="minorHAnsi"/>
          <w:b/>
          <w:sz w:val="28"/>
          <w:szCs w:val="28"/>
        </w:rPr>
        <w:t>)?</w:t>
      </w:r>
    </w:p>
    <w:p w14:paraId="53C8C240" w14:textId="77777777" w:rsidR="004F4732" w:rsidRPr="00373666" w:rsidRDefault="004F4732" w:rsidP="004F4732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57D0FC2C" w14:textId="77777777" w:rsidR="004F4732" w:rsidRPr="00373666" w:rsidRDefault="004F4732" w:rsidP="004F4732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Pr="00373666">
        <w:rPr>
          <w:rFonts w:cstheme="minorHAnsi"/>
          <w:sz w:val="28"/>
          <w:szCs w:val="28"/>
        </w:rPr>
        <w:t xml:space="preserve">) Wait 10 minutes to see if symptoms improve before taking action.  </w:t>
      </w:r>
    </w:p>
    <w:p w14:paraId="0767058B" w14:textId="77777777" w:rsidR="004F4732" w:rsidRPr="00373666" w:rsidRDefault="004F4732" w:rsidP="004F4732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4F4732">
        <w:rPr>
          <w:rFonts w:cstheme="minorHAnsi"/>
          <w:sz w:val="28"/>
          <w:szCs w:val="28"/>
        </w:rPr>
        <w:t>B) Call a Pediatric Code Blue for pediatric outpatients in the clinic.</w:t>
      </w:r>
      <w:r w:rsidRPr="00373666">
        <w:rPr>
          <w:rFonts w:cstheme="minorHAnsi"/>
          <w:sz w:val="28"/>
          <w:szCs w:val="28"/>
        </w:rPr>
        <w:t xml:space="preserve">  </w:t>
      </w:r>
    </w:p>
    <w:p w14:paraId="164C6C02" w14:textId="462DD773" w:rsidR="004F4732" w:rsidRPr="00373666" w:rsidRDefault="004F4732" w:rsidP="4F20188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8"/>
          <w:szCs w:val="28"/>
          <w:highlight w:val="yellow"/>
        </w:rPr>
      </w:pPr>
      <w:r w:rsidRPr="4F201880">
        <w:rPr>
          <w:sz w:val="28"/>
          <w:szCs w:val="28"/>
        </w:rPr>
        <w:t>C</w:t>
      </w:r>
      <w:r w:rsidRPr="4F201880">
        <w:rPr>
          <w:sz w:val="28"/>
          <w:szCs w:val="28"/>
          <w:highlight w:val="yellow"/>
        </w:rPr>
        <w:t xml:space="preserve">) Call a Code Pink for pediatric inpatients in </w:t>
      </w:r>
      <w:r w:rsidR="56D47978" w:rsidRPr="4F201880">
        <w:rPr>
          <w:rFonts w:eastAsiaTheme="minorEastAsia"/>
          <w:sz w:val="28"/>
          <w:szCs w:val="28"/>
          <w:highlight w:val="yellow"/>
        </w:rPr>
        <w:t>Neonatal Intensive Care Unit/Level 2 Nursery, MUMC L&amp;D, 4C Postpartum, Midwifery Care Unit and WLMH Obstetrics Unit</w:t>
      </w:r>
    </w:p>
    <w:p w14:paraId="0CD83949" w14:textId="006EAB1A" w:rsidR="004F4732" w:rsidRPr="00373666" w:rsidRDefault="004F4732" w:rsidP="004F4732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Pr="00373666">
        <w:rPr>
          <w:rFonts w:cstheme="minorHAnsi"/>
          <w:sz w:val="28"/>
          <w:szCs w:val="28"/>
        </w:rPr>
        <w:t xml:space="preserve">) </w:t>
      </w:r>
      <w:r w:rsidRPr="00731609">
        <w:rPr>
          <w:rFonts w:cstheme="minorHAnsi"/>
          <w:sz w:val="28"/>
          <w:szCs w:val="28"/>
        </w:rPr>
        <w:t>Call</w:t>
      </w:r>
      <w:r>
        <w:rPr>
          <w:rFonts w:cstheme="minorHAnsi"/>
          <w:sz w:val="28"/>
          <w:szCs w:val="28"/>
        </w:rPr>
        <w:t xml:space="preserve"> a Pediatric Code Blue for pediatric inpatients on all inpatient units</w:t>
      </w:r>
    </w:p>
    <w:p w14:paraId="76C4DFDE" w14:textId="77777777" w:rsidR="004F4732" w:rsidRDefault="004F4732" w:rsidP="00CE29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14:paraId="0935C2D3" w14:textId="0D6BAC7D" w:rsidR="00CE29E7" w:rsidRPr="00373666" w:rsidRDefault="00CE29E7" w:rsidP="00CE29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Which of the following</w:t>
      </w:r>
      <w:r w:rsidR="00373666">
        <w:rPr>
          <w:rFonts w:cstheme="minorHAnsi"/>
          <w:b/>
          <w:sz w:val="28"/>
          <w:szCs w:val="28"/>
        </w:rPr>
        <w:t xml:space="preserve"> must be documented </w:t>
      </w:r>
      <w:r w:rsidRPr="00373666">
        <w:rPr>
          <w:rFonts w:cstheme="minorHAnsi"/>
          <w:b/>
          <w:sz w:val="28"/>
          <w:szCs w:val="28"/>
        </w:rPr>
        <w:t xml:space="preserve">in the patient’s health record after administering </w:t>
      </w:r>
      <w:proofErr w:type="spellStart"/>
      <w:r w:rsidRPr="00373666">
        <w:rPr>
          <w:rFonts w:cstheme="minorHAnsi"/>
          <w:b/>
          <w:sz w:val="28"/>
          <w:szCs w:val="28"/>
        </w:rPr>
        <w:t>Beyfortus</w:t>
      </w:r>
      <w:proofErr w:type="spellEnd"/>
      <w:r w:rsidRPr="00373666">
        <w:rPr>
          <w:rFonts w:cstheme="minorHAnsi"/>
          <w:b/>
          <w:sz w:val="28"/>
          <w:szCs w:val="28"/>
        </w:rPr>
        <w:t xml:space="preserve"> ® (</w:t>
      </w:r>
      <w:proofErr w:type="spellStart"/>
      <w:r w:rsidRPr="00373666">
        <w:rPr>
          <w:rFonts w:cstheme="minorHAnsi"/>
          <w:b/>
          <w:sz w:val="28"/>
          <w:szCs w:val="28"/>
        </w:rPr>
        <w:t>nirsevimab</w:t>
      </w:r>
      <w:proofErr w:type="spellEnd"/>
      <w:r w:rsidRPr="00373666">
        <w:rPr>
          <w:rFonts w:cstheme="minorHAnsi"/>
          <w:b/>
          <w:sz w:val="28"/>
          <w:szCs w:val="28"/>
        </w:rPr>
        <w:t>)</w:t>
      </w:r>
    </w:p>
    <w:p w14:paraId="6E7FBD84" w14:textId="77777777" w:rsidR="00CE29E7" w:rsidRPr="00373666" w:rsidRDefault="00CE29E7" w:rsidP="00CE29E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359658E1" w14:textId="544CF8AC" w:rsidR="00CE29E7" w:rsidRPr="00373666" w:rsidRDefault="00373666" w:rsidP="00CE29E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="00CE29E7" w:rsidRPr="00373666">
        <w:rPr>
          <w:rFonts w:cstheme="minorHAnsi"/>
          <w:sz w:val="28"/>
          <w:szCs w:val="28"/>
        </w:rPr>
        <w:t xml:space="preserve">) The patient’s </w:t>
      </w:r>
      <w:r w:rsidR="00703090" w:rsidRPr="002C3434">
        <w:rPr>
          <w:rFonts w:cstheme="minorHAnsi"/>
          <w:sz w:val="28"/>
          <w:szCs w:val="28"/>
        </w:rPr>
        <w:t>allergy history</w:t>
      </w:r>
      <w:r w:rsidR="00CE29E7" w:rsidRPr="002C3434">
        <w:rPr>
          <w:rFonts w:cstheme="minorHAnsi"/>
          <w:sz w:val="28"/>
          <w:szCs w:val="28"/>
        </w:rPr>
        <w:t>.</w:t>
      </w:r>
      <w:r w:rsidR="00CE29E7" w:rsidRPr="00373666">
        <w:rPr>
          <w:rFonts w:cstheme="minorHAnsi"/>
          <w:sz w:val="28"/>
          <w:szCs w:val="28"/>
        </w:rPr>
        <w:t xml:space="preserve">  </w:t>
      </w:r>
    </w:p>
    <w:p w14:paraId="63DC872E" w14:textId="77777777" w:rsidR="00CE29E7" w:rsidRPr="00373666" w:rsidRDefault="00373666" w:rsidP="00CE29E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highlight w:val="yellow"/>
        </w:rPr>
        <w:t>B</w:t>
      </w:r>
      <w:r w:rsidR="00CE29E7" w:rsidRPr="00373666">
        <w:rPr>
          <w:rFonts w:cstheme="minorHAnsi"/>
          <w:sz w:val="28"/>
          <w:szCs w:val="28"/>
          <w:highlight w:val="yellow"/>
        </w:rPr>
        <w:t>) The patient’s response to the prophylaxis and verbal consent obtained.</w:t>
      </w:r>
      <w:r w:rsidR="00CE29E7" w:rsidRPr="00373666">
        <w:rPr>
          <w:rFonts w:cstheme="minorHAnsi"/>
          <w:sz w:val="28"/>
          <w:szCs w:val="28"/>
        </w:rPr>
        <w:t xml:space="preserve">  </w:t>
      </w:r>
    </w:p>
    <w:p w14:paraId="1E3AC894" w14:textId="77777777" w:rsidR="00CE29E7" w:rsidRPr="00373666" w:rsidRDefault="00373666" w:rsidP="00CE29E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</w:t>
      </w:r>
      <w:r w:rsidR="00CE29E7" w:rsidRPr="00373666">
        <w:rPr>
          <w:rFonts w:cstheme="minorHAnsi"/>
          <w:sz w:val="28"/>
          <w:szCs w:val="28"/>
        </w:rPr>
        <w:t xml:space="preserve">) The patient's immunization history.  </w:t>
      </w:r>
    </w:p>
    <w:p w14:paraId="502D9993" w14:textId="77777777" w:rsidR="00CE29E7" w:rsidRPr="00373666" w:rsidRDefault="00373666" w:rsidP="00CE29E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CE29E7" w:rsidRPr="00373666">
        <w:rPr>
          <w:rFonts w:cstheme="minorHAnsi"/>
          <w:sz w:val="28"/>
          <w:szCs w:val="28"/>
        </w:rPr>
        <w:t>) The time and date of the patient's last RSV season.</w:t>
      </w:r>
    </w:p>
    <w:p w14:paraId="00698502" w14:textId="77777777" w:rsidR="00A55629" w:rsidRPr="00373666" w:rsidRDefault="00A55629" w:rsidP="00CE29E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6B2040B7" w14:textId="77777777" w:rsidR="00A55629" w:rsidRPr="00373666" w:rsidRDefault="00373666" w:rsidP="00A556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373666">
        <w:rPr>
          <w:rFonts w:cstheme="minorHAnsi"/>
          <w:b/>
          <w:sz w:val="28"/>
          <w:szCs w:val="28"/>
        </w:rPr>
        <w:t>W</w:t>
      </w:r>
      <w:r w:rsidR="00A55629" w:rsidRPr="00373666">
        <w:rPr>
          <w:rFonts w:cstheme="minorHAnsi"/>
          <w:b/>
          <w:sz w:val="28"/>
          <w:szCs w:val="28"/>
        </w:rPr>
        <w:t>hen documenting the administration of BEYFORTUS (</w:t>
      </w:r>
      <w:proofErr w:type="spellStart"/>
      <w:r w:rsidR="00A55629" w:rsidRPr="00373666">
        <w:rPr>
          <w:rFonts w:cstheme="minorHAnsi"/>
          <w:b/>
          <w:sz w:val="28"/>
          <w:szCs w:val="28"/>
        </w:rPr>
        <w:t>nirsevimab</w:t>
      </w:r>
      <w:proofErr w:type="spellEnd"/>
      <w:r w:rsidR="00A55629" w:rsidRPr="00373666">
        <w:rPr>
          <w:rFonts w:cstheme="minorHAnsi"/>
          <w:b/>
          <w:sz w:val="28"/>
          <w:szCs w:val="28"/>
        </w:rPr>
        <w:t>) on the electronic Medication Administration Record (</w:t>
      </w:r>
      <w:proofErr w:type="spellStart"/>
      <w:r w:rsidR="00A55629" w:rsidRPr="00373666">
        <w:rPr>
          <w:rFonts w:cstheme="minorHAnsi"/>
          <w:b/>
          <w:sz w:val="28"/>
          <w:szCs w:val="28"/>
        </w:rPr>
        <w:t>eMAR</w:t>
      </w:r>
      <w:proofErr w:type="spellEnd"/>
      <w:r w:rsidR="00A55629" w:rsidRPr="00373666">
        <w:rPr>
          <w:rFonts w:cstheme="minorHAnsi"/>
          <w:b/>
          <w:sz w:val="28"/>
          <w:szCs w:val="28"/>
        </w:rPr>
        <w:t>), which of the following must be included?</w:t>
      </w:r>
    </w:p>
    <w:p w14:paraId="4F5FA604" w14:textId="77777777" w:rsidR="00A55629" w:rsidRPr="00373666" w:rsidRDefault="00A55629" w:rsidP="00A55629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2370C125" w14:textId="77777777" w:rsidR="00A55629" w:rsidRPr="00373666" w:rsidRDefault="00373666" w:rsidP="00A55629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="00A55629" w:rsidRPr="00373666">
        <w:rPr>
          <w:rFonts w:cstheme="minorHAnsi"/>
          <w:sz w:val="28"/>
          <w:szCs w:val="28"/>
        </w:rPr>
        <w:t xml:space="preserve">) The patient’s weight and height.  </w:t>
      </w:r>
    </w:p>
    <w:p w14:paraId="37AE6C2D" w14:textId="77777777" w:rsidR="00A55629" w:rsidRPr="00373666" w:rsidRDefault="00373666" w:rsidP="00A55629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highlight w:val="yellow"/>
        </w:rPr>
        <w:t>B</w:t>
      </w:r>
      <w:r w:rsidR="00A55629" w:rsidRPr="00373666">
        <w:rPr>
          <w:rFonts w:cstheme="minorHAnsi"/>
          <w:sz w:val="28"/>
          <w:szCs w:val="28"/>
          <w:highlight w:val="yellow"/>
        </w:rPr>
        <w:t>) The dose, route, site of injection, date and time, brand name, lot number, expiry date, and the name and designation of the individual administering it.</w:t>
      </w:r>
      <w:r w:rsidR="00A55629" w:rsidRPr="00373666">
        <w:rPr>
          <w:rFonts w:cstheme="minorHAnsi"/>
          <w:sz w:val="28"/>
          <w:szCs w:val="28"/>
        </w:rPr>
        <w:t xml:space="preserve">  </w:t>
      </w:r>
    </w:p>
    <w:p w14:paraId="3978DBFB" w14:textId="77777777" w:rsidR="00A55629" w:rsidRPr="00373666" w:rsidRDefault="00373666" w:rsidP="00A55629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</w:t>
      </w:r>
      <w:r w:rsidR="00A55629" w:rsidRPr="00373666">
        <w:rPr>
          <w:rFonts w:cstheme="minorHAnsi"/>
          <w:sz w:val="28"/>
          <w:szCs w:val="28"/>
        </w:rPr>
        <w:t xml:space="preserve">) The patient’s medical history.  </w:t>
      </w:r>
    </w:p>
    <w:p w14:paraId="6C9BF9A8" w14:textId="77777777" w:rsidR="00A55629" w:rsidRPr="00373666" w:rsidRDefault="00373666" w:rsidP="00A55629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A55629" w:rsidRPr="00373666">
        <w:rPr>
          <w:rFonts w:cstheme="minorHAnsi"/>
          <w:sz w:val="28"/>
          <w:szCs w:val="28"/>
        </w:rPr>
        <w:t>) The number of previous RSV infections.</w:t>
      </w:r>
    </w:p>
    <w:p w14:paraId="36C59B31" w14:textId="77777777" w:rsidR="00A55629" w:rsidRPr="00373666" w:rsidRDefault="00A55629" w:rsidP="00A55629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55DF75B3" w14:textId="77777777" w:rsidR="00560491" w:rsidRPr="00373666" w:rsidRDefault="00560491" w:rsidP="00607D67">
      <w:pPr>
        <w:rPr>
          <w:rFonts w:cstheme="minorHAnsi"/>
          <w:sz w:val="28"/>
          <w:szCs w:val="28"/>
        </w:rPr>
      </w:pPr>
    </w:p>
    <w:sectPr w:rsidR="00560491" w:rsidRPr="00373666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2B9CE" w14:textId="77777777" w:rsidR="007B4F43" w:rsidRDefault="007B4F43" w:rsidP="007B4F43">
      <w:pPr>
        <w:spacing w:after="0" w:line="240" w:lineRule="auto"/>
      </w:pPr>
      <w:r>
        <w:separator/>
      </w:r>
    </w:p>
  </w:endnote>
  <w:endnote w:type="continuationSeparator" w:id="0">
    <w:p w14:paraId="09541821" w14:textId="77777777" w:rsidR="007B4F43" w:rsidRDefault="007B4F43" w:rsidP="007B4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116D" w14:textId="77777777" w:rsidR="007B4F43" w:rsidRDefault="007B4F43" w:rsidP="007B4F43">
      <w:pPr>
        <w:spacing w:after="0" w:line="240" w:lineRule="auto"/>
      </w:pPr>
      <w:r>
        <w:separator/>
      </w:r>
    </w:p>
  </w:footnote>
  <w:footnote w:type="continuationSeparator" w:id="0">
    <w:p w14:paraId="2B1D3695" w14:textId="77777777" w:rsidR="007B4F43" w:rsidRDefault="007B4F43" w:rsidP="007B4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4657D" w14:textId="11E333E6" w:rsidR="007B4F43" w:rsidRDefault="007B4F4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4AB374" wp14:editId="2A479DA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044700" cy="352425"/>
              <wp:effectExtent l="0" t="0" r="12700" b="9525"/>
              <wp:wrapNone/>
              <wp:docPr id="1115133939" name="Text Box 2" descr="Hamilton Health Sciences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AE99C" w14:textId="01E0DB3E" w:rsidR="007B4F43" w:rsidRPr="007B4F43" w:rsidRDefault="007B4F43" w:rsidP="007B4F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B4F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Hamilton Health Sciences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 w14:anchorId="544AB374">
              <v:stroke joinstyle="miter"/>
              <v:path gradientshapeok="t" o:connecttype="rect"/>
            </v:shapetype>
            <v:shape id="Text Box 2" style="position:absolute;margin-left:0;margin-top:0;width:161pt;height:27.7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Hamilton Health Sciences - 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">
              <v:fill o:detectmouseclick="t"/>
              <v:textbox style="mso-fit-shape-to-text:t" inset="20pt,15pt,0,0">
                <w:txbxContent>
                  <w:p w:rsidRPr="007B4F43" w:rsidR="007B4F43" w:rsidP="007B4F43" w:rsidRDefault="007B4F43" w14:paraId="31FAE99C" w14:textId="01E0DB3E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B4F4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Hamilton Health Sciences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E3A5B" w14:textId="2F2B2C9B" w:rsidR="007B4F43" w:rsidRDefault="007B4F4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5B01EA" wp14:editId="237427F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044700" cy="352425"/>
              <wp:effectExtent l="0" t="0" r="12700" b="9525"/>
              <wp:wrapNone/>
              <wp:docPr id="1144983580" name="Text Box 3" descr="Hamilton Health Sciences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40B5D1" w14:textId="508BEF9D" w:rsidR="007B4F43" w:rsidRPr="007B4F43" w:rsidRDefault="007B4F43" w:rsidP="007B4F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B4F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Hamilton Health Sciences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 w14:anchorId="265B01EA">
              <v:stroke joinstyle="miter"/>
              <v:path gradientshapeok="t" o:connecttype="rect"/>
            </v:shapetype>
            <v:shape id="Text Box 3" style="position:absolute;margin-left:0;margin-top:0;width:161pt;height:27.7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Hamilton Health Sciences - Intern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">
              <v:fill o:detectmouseclick="t"/>
              <v:textbox style="mso-fit-shape-to-text:t" inset="20pt,15pt,0,0">
                <w:txbxContent>
                  <w:p w:rsidRPr="007B4F43" w:rsidR="007B4F43" w:rsidP="007B4F43" w:rsidRDefault="007B4F43" w14:paraId="5F40B5D1" w14:textId="508BEF9D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B4F4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Hamilton Health Sciences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95C3E" w14:textId="38C0E5D8" w:rsidR="007B4F43" w:rsidRDefault="007B4F4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B3E61E3" wp14:editId="5211B3B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044700" cy="352425"/>
              <wp:effectExtent l="0" t="0" r="12700" b="9525"/>
              <wp:wrapNone/>
              <wp:docPr id="974443298" name="Text Box 1" descr="Hamilton Health Sciences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44FE13" w14:textId="63D3DEA8" w:rsidR="007B4F43" w:rsidRPr="007B4F43" w:rsidRDefault="007B4F43" w:rsidP="007B4F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B4F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Hamilton Health Sciences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 w14:anchorId="5B3E61E3">
              <v:stroke joinstyle="miter"/>
              <v:path gradientshapeok="t" o:connecttype="rect"/>
            </v:shapetype>
            <v:shape id="Text Box 1" style="position:absolute;margin-left:0;margin-top:0;width:161pt;height:27.7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Hamilton Health Sciences - Intern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">
              <v:fill o:detectmouseclick="t"/>
              <v:textbox style="mso-fit-shape-to-text:t" inset="20pt,15pt,0,0">
                <w:txbxContent>
                  <w:p w:rsidRPr="007B4F43" w:rsidR="007B4F43" w:rsidP="007B4F43" w:rsidRDefault="007B4F43" w14:paraId="1A44FE13" w14:textId="63D3DEA8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B4F4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Hamilton Health Sciences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B5B98"/>
    <w:multiLevelType w:val="multilevel"/>
    <w:tmpl w:val="2A04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3A2555E"/>
    <w:multiLevelType w:val="hybridMultilevel"/>
    <w:tmpl w:val="A41E9994"/>
    <w:lvl w:ilvl="0" w:tplc="D352A260">
      <w:start w:val="2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81658"/>
    <w:multiLevelType w:val="hybridMultilevel"/>
    <w:tmpl w:val="433A7164"/>
    <w:lvl w:ilvl="0" w:tplc="90101F9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A8B"/>
    <w:rsid w:val="00033DB6"/>
    <w:rsid w:val="000A0023"/>
    <w:rsid w:val="00196667"/>
    <w:rsid w:val="0022196A"/>
    <w:rsid w:val="002B7C51"/>
    <w:rsid w:val="002C3434"/>
    <w:rsid w:val="002C4999"/>
    <w:rsid w:val="00373666"/>
    <w:rsid w:val="003B0CCE"/>
    <w:rsid w:val="004A0A8B"/>
    <w:rsid w:val="004F4732"/>
    <w:rsid w:val="005047C3"/>
    <w:rsid w:val="00543368"/>
    <w:rsid w:val="00560491"/>
    <w:rsid w:val="005754AA"/>
    <w:rsid w:val="00607D67"/>
    <w:rsid w:val="006F45F4"/>
    <w:rsid w:val="00703090"/>
    <w:rsid w:val="007051C7"/>
    <w:rsid w:val="00731609"/>
    <w:rsid w:val="007B4F43"/>
    <w:rsid w:val="008C33AC"/>
    <w:rsid w:val="008D5158"/>
    <w:rsid w:val="00921C3E"/>
    <w:rsid w:val="009D3ABC"/>
    <w:rsid w:val="00A55629"/>
    <w:rsid w:val="00BC51A3"/>
    <w:rsid w:val="00C55F58"/>
    <w:rsid w:val="00C61980"/>
    <w:rsid w:val="00CE29E7"/>
    <w:rsid w:val="00D20773"/>
    <w:rsid w:val="00E27A16"/>
    <w:rsid w:val="00F75048"/>
    <w:rsid w:val="035B36AE"/>
    <w:rsid w:val="071344B7"/>
    <w:rsid w:val="0C3E564B"/>
    <w:rsid w:val="0C63D21D"/>
    <w:rsid w:val="118E4E9B"/>
    <w:rsid w:val="15C86FDE"/>
    <w:rsid w:val="1691F981"/>
    <w:rsid w:val="1CEF2D0C"/>
    <w:rsid w:val="1D925882"/>
    <w:rsid w:val="2196EF24"/>
    <w:rsid w:val="25378EB6"/>
    <w:rsid w:val="279E5660"/>
    <w:rsid w:val="2B039A36"/>
    <w:rsid w:val="2FCB08C5"/>
    <w:rsid w:val="32269465"/>
    <w:rsid w:val="32F7E6A9"/>
    <w:rsid w:val="357B25A8"/>
    <w:rsid w:val="3BDDA471"/>
    <w:rsid w:val="3C7EAF2D"/>
    <w:rsid w:val="3E025CB8"/>
    <w:rsid w:val="46789D80"/>
    <w:rsid w:val="486EE8D2"/>
    <w:rsid w:val="4E8CD26D"/>
    <w:rsid w:val="4F201880"/>
    <w:rsid w:val="56D47978"/>
    <w:rsid w:val="5846BF56"/>
    <w:rsid w:val="58FFCED1"/>
    <w:rsid w:val="66346C9C"/>
    <w:rsid w:val="66CF1661"/>
    <w:rsid w:val="68153BBD"/>
    <w:rsid w:val="703F8EF7"/>
    <w:rsid w:val="70FC65FB"/>
    <w:rsid w:val="76A4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12145"/>
  <w15:chartTrackingRefBased/>
  <w15:docId w15:val="{49433D0B-C81F-43E5-A024-F4475164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158"/>
  </w:style>
  <w:style w:type="paragraph" w:styleId="Heading1">
    <w:name w:val="heading 1"/>
    <w:basedOn w:val="Normal"/>
    <w:next w:val="Normal"/>
    <w:link w:val="Heading1Char"/>
    <w:uiPriority w:val="9"/>
    <w:qFormat/>
    <w:rsid w:val="008D51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1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1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1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15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1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15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15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1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15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1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15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15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15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15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1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158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1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D515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D515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515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15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D515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D5158"/>
    <w:rPr>
      <w:b/>
      <w:bCs/>
    </w:rPr>
  </w:style>
  <w:style w:type="character" w:styleId="Emphasis">
    <w:name w:val="Emphasis"/>
    <w:basedOn w:val="DefaultParagraphFont"/>
    <w:uiPriority w:val="20"/>
    <w:qFormat/>
    <w:rsid w:val="008D5158"/>
    <w:rPr>
      <w:i/>
      <w:iCs/>
    </w:rPr>
  </w:style>
  <w:style w:type="paragraph" w:styleId="NoSpacing">
    <w:name w:val="No Spacing"/>
    <w:uiPriority w:val="1"/>
    <w:qFormat/>
    <w:rsid w:val="008D51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D515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D515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158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158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8D515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D5158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8D5158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D5158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D515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5158"/>
    <w:pPr>
      <w:outlineLvl w:val="9"/>
    </w:pPr>
  </w:style>
  <w:style w:type="paragraph" w:styleId="ListParagraph">
    <w:name w:val="List Paragraph"/>
    <w:basedOn w:val="Normal"/>
    <w:uiPriority w:val="34"/>
    <w:qFormat/>
    <w:rsid w:val="003B0C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4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F43"/>
  </w:style>
  <w:style w:type="paragraph" w:styleId="BalloonText">
    <w:name w:val="Balloon Text"/>
    <w:basedOn w:val="Normal"/>
    <w:link w:val="BalloonTextChar"/>
    <w:uiPriority w:val="99"/>
    <w:semiHidden/>
    <w:unhideWhenUsed/>
    <w:rsid w:val="00196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Fiona</dc:creator>
  <cp:keywords/>
  <dc:description/>
  <cp:lastModifiedBy>Thomas Rebecca</cp:lastModifiedBy>
  <cp:revision>2</cp:revision>
  <dcterms:created xsi:type="dcterms:W3CDTF">2024-09-30T14:07:00Z</dcterms:created>
  <dcterms:modified xsi:type="dcterms:W3CDTF">2024-09-30T14:07:00Z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3a14d322,427797f3,443f101c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Hamilton Health Sciences - Internal</vt:lpwstr>
  </property>
  <property fmtid="{D5CDD505-2E9C-101B-9397-08002B2CF9AE}" pid="5" name="MSIP_Label_28a9d388-0e2b-4b6a-a944-303b110fe337_Enabled">
    <vt:lpwstr>true</vt:lpwstr>
  </property>
  <property fmtid="{D5CDD505-2E9C-101B-9397-08002B2CF9AE}" pid="6" name="MSIP_Label_28a9d388-0e2b-4b6a-a944-303b110fe337_SetDate">
    <vt:lpwstr>2024-09-20T15:43:38Z</vt:lpwstr>
  </property>
  <property fmtid="{D5CDD505-2E9C-101B-9397-08002B2CF9AE}" pid="7" name="MSIP_Label_28a9d388-0e2b-4b6a-a944-303b110fe337_Method">
    <vt:lpwstr>Standard</vt:lpwstr>
  </property>
  <property fmtid="{D5CDD505-2E9C-101B-9397-08002B2CF9AE}" pid="8" name="MSIP_Label_28a9d388-0e2b-4b6a-a944-303b110fe337_Name">
    <vt:lpwstr>Internal</vt:lpwstr>
  </property>
  <property fmtid="{D5CDD505-2E9C-101B-9397-08002B2CF9AE}" pid="9" name="MSIP_Label_28a9d388-0e2b-4b6a-a944-303b110fe337_SiteId">
    <vt:lpwstr>c2510544-5d19-4182-8823-4febd9ca3152</vt:lpwstr>
  </property>
  <property fmtid="{D5CDD505-2E9C-101B-9397-08002B2CF9AE}" pid="10" name="MSIP_Label_28a9d388-0e2b-4b6a-a944-303b110fe337_ActionId">
    <vt:lpwstr>bdbf1999-0f34-4a04-ad62-c0d63deaeda2</vt:lpwstr>
  </property>
  <property fmtid="{D5CDD505-2E9C-101B-9397-08002B2CF9AE}" pid="11" name="MSIP_Label_28a9d388-0e2b-4b6a-a944-303b110fe337_ContentBits">
    <vt:lpwstr>1</vt:lpwstr>
  </property>
</Properties>
</file>