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CD0C" w14:textId="4953DB01" w:rsidR="000074E1" w:rsidRDefault="00896205" w:rsidP="00896205">
      <w:pPr>
        <w:rPr>
          <w:b/>
          <w:sz w:val="52"/>
          <w:szCs w:val="52"/>
        </w:rPr>
      </w:pPr>
      <w:bookmarkStart w:id="0" w:name="_Hlk68606684"/>
      <w:r>
        <w:rPr>
          <w:b/>
          <w:noProof/>
          <w:sz w:val="52"/>
          <w:szCs w:val="52"/>
        </w:rPr>
        <w:drawing>
          <wp:inline distT="0" distB="0" distL="0" distR="0" wp14:anchorId="62DB6F8A" wp14:editId="0D69A301">
            <wp:extent cx="2847975" cy="1898650"/>
            <wp:effectExtent l="0" t="0" r="9525" b="6350"/>
            <wp:docPr id="48736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6197" name="Picture 487361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262" cy="190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360">
        <w:rPr>
          <w:noProof/>
        </w:rPr>
        <w:t xml:space="preserve">          </w:t>
      </w:r>
      <w:r>
        <w:rPr>
          <w:b/>
          <w:noProof/>
          <w:sz w:val="52"/>
          <w:szCs w:val="52"/>
        </w:rPr>
        <w:drawing>
          <wp:inline distT="0" distB="0" distL="0" distR="0" wp14:anchorId="31059293" wp14:editId="6D7B4FB0">
            <wp:extent cx="2861382" cy="1914525"/>
            <wp:effectExtent l="0" t="0" r="0" b="0"/>
            <wp:docPr id="1386266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66028" name="Picture 13862660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283" cy="193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875EC" w14:textId="4D404537" w:rsidR="0077178C" w:rsidRPr="0077178C" w:rsidRDefault="005B403F" w:rsidP="0077178C">
      <w:pPr>
        <w:jc w:val="center"/>
        <w:rPr>
          <w:b/>
          <w:sz w:val="44"/>
          <w:szCs w:val="44"/>
        </w:rPr>
      </w:pPr>
      <w:r w:rsidRPr="000074E1">
        <w:rPr>
          <w:b/>
          <w:sz w:val="44"/>
          <w:szCs w:val="44"/>
        </w:rPr>
        <w:t>General Registrant LOCUM</w:t>
      </w:r>
      <w:r w:rsidR="000074E1" w:rsidRPr="000074E1">
        <w:rPr>
          <w:b/>
          <w:sz w:val="44"/>
          <w:szCs w:val="44"/>
        </w:rPr>
        <w:t xml:space="preserve">: </w:t>
      </w:r>
      <w:r w:rsidR="00E916FD">
        <w:rPr>
          <w:b/>
          <w:sz w:val="44"/>
          <w:szCs w:val="44"/>
        </w:rPr>
        <w:t>July-August 2026</w:t>
      </w:r>
    </w:p>
    <w:p w14:paraId="7257D487" w14:textId="6B9C8E1E" w:rsidR="0041238A" w:rsidRPr="00B70B37" w:rsidRDefault="005B403F" w:rsidP="005F2E54">
      <w:pPr>
        <w:spacing w:line="240" w:lineRule="auto"/>
        <w:jc w:val="both"/>
        <w:rPr>
          <w:b/>
          <w:bCs/>
        </w:rPr>
      </w:pPr>
      <w:r>
        <w:t>We a</w:t>
      </w:r>
      <w:r w:rsidR="00D563A4">
        <w:t xml:space="preserve">re </w:t>
      </w:r>
      <w:r>
        <w:t xml:space="preserve">looking for </w:t>
      </w:r>
      <w:r w:rsidRPr="00254602">
        <w:rPr>
          <w:b/>
          <w:bCs/>
        </w:rPr>
        <w:t>General Registrant</w:t>
      </w:r>
      <w:r>
        <w:t xml:space="preserve"> </w:t>
      </w:r>
      <w:r w:rsidR="004F0F91">
        <w:t>l</w:t>
      </w:r>
      <w:r>
        <w:t xml:space="preserve">ocum </w:t>
      </w:r>
      <w:r w:rsidR="00744AA2">
        <w:t>coverage</w:t>
      </w:r>
      <w:r w:rsidR="000074E1">
        <w:t xml:space="preserve"> for</w:t>
      </w:r>
      <w:r w:rsidR="00D563A4">
        <w:t xml:space="preserve"> all </w:t>
      </w:r>
      <w:r w:rsidR="00E916FD">
        <w:t xml:space="preserve">of </w:t>
      </w:r>
      <w:r w:rsidR="00E916FD" w:rsidRPr="00B70B37">
        <w:rPr>
          <w:b/>
          <w:bCs/>
        </w:rPr>
        <w:t>July and August</w:t>
      </w:r>
      <w:r w:rsidR="00254602" w:rsidRPr="00B70B37">
        <w:rPr>
          <w:b/>
          <w:bCs/>
        </w:rPr>
        <w:t>, 2026</w:t>
      </w:r>
      <w:r w:rsidR="00E916FD" w:rsidRPr="00B70B37">
        <w:rPr>
          <w:b/>
          <w:bCs/>
        </w:rPr>
        <w:t>.</w:t>
      </w:r>
    </w:p>
    <w:p w14:paraId="309055A5" w14:textId="789D4FB2" w:rsidR="00B70B37" w:rsidRDefault="005B403F" w:rsidP="005F2E54">
      <w:pPr>
        <w:spacing w:line="240" w:lineRule="auto"/>
        <w:jc w:val="both"/>
      </w:pPr>
      <w:r>
        <w:t xml:space="preserve">We are a very busy </w:t>
      </w:r>
      <w:r w:rsidR="0041238A">
        <w:t xml:space="preserve">rural/remote, </w:t>
      </w:r>
      <w:r>
        <w:t>two</w:t>
      </w:r>
      <w:r w:rsidR="004F0F91">
        <w:t>-</w:t>
      </w:r>
      <w:r>
        <w:t>midwife</w:t>
      </w:r>
      <w:r w:rsidR="0041238A">
        <w:t>, primary care</w:t>
      </w:r>
      <w:r>
        <w:t xml:space="preserve"> practice in a small</w:t>
      </w:r>
      <w:r w:rsidR="0041238A">
        <w:t xml:space="preserve">, beautiful </w:t>
      </w:r>
      <w:r>
        <w:t>community in North</w:t>
      </w:r>
      <w:r w:rsidR="00143F48">
        <w:t>w</w:t>
      </w:r>
      <w:r>
        <w:t>estern Ontario</w:t>
      </w:r>
      <w:r w:rsidR="0041238A">
        <w:t xml:space="preserve">, serving Kenora and surrounding reserves/communities. We are the only </w:t>
      </w:r>
      <w:r w:rsidR="00E916FD">
        <w:t xml:space="preserve">two delivering </w:t>
      </w:r>
      <w:r w:rsidR="0041238A">
        <w:t>midwives between Thunder Bay and Winnipeg</w:t>
      </w:r>
      <w:r w:rsidR="00B70B37">
        <w:t xml:space="preserve">, and we work to the fullest possible midwifery scope including </w:t>
      </w:r>
      <w:r w:rsidR="0077178C">
        <w:t>inductions, epidurals</w:t>
      </w:r>
      <w:r w:rsidR="00B70B37">
        <w:t>, medical abortions and contraceptive care.</w:t>
      </w:r>
      <w:r w:rsidR="0041238A">
        <w:t xml:space="preserve"> We are </w:t>
      </w:r>
      <w:r w:rsidR="00744AA2">
        <w:t>seeking a</w:t>
      </w:r>
      <w:r w:rsidR="003E4DF6">
        <w:t xml:space="preserve"> locum</w:t>
      </w:r>
      <w:r w:rsidR="00E916FD">
        <w:t>(s)</w:t>
      </w:r>
      <w:r w:rsidR="003E4DF6">
        <w:t xml:space="preserve"> </w:t>
      </w:r>
      <w:r w:rsidR="00744AA2">
        <w:t xml:space="preserve">to </w:t>
      </w:r>
      <w:r w:rsidR="003E4DF6">
        <w:t xml:space="preserve">cover </w:t>
      </w:r>
      <w:r w:rsidR="004D12D1">
        <w:t>extended vacation time for midwives in the practic</w:t>
      </w:r>
      <w:r w:rsidR="00F9767B">
        <w:t>e</w:t>
      </w:r>
      <w:r w:rsidR="004D12D1">
        <w:t xml:space="preserve">. </w:t>
      </w:r>
    </w:p>
    <w:p w14:paraId="561F6B96" w14:textId="375C2CD0" w:rsidR="00E916FD" w:rsidRDefault="00E916FD" w:rsidP="005F2E54">
      <w:pPr>
        <w:spacing w:line="240" w:lineRule="auto"/>
        <w:jc w:val="both"/>
      </w:pPr>
      <w:r w:rsidRPr="00B70B37">
        <w:rPr>
          <w:b/>
          <w:bCs/>
        </w:rPr>
        <w:t xml:space="preserve">EVERYTHING </w:t>
      </w:r>
      <w:r>
        <w:t>including h</w:t>
      </w:r>
      <w:r w:rsidR="00F9767B">
        <w:t>olidays</w:t>
      </w:r>
      <w:r>
        <w:t>, off-call time and length of stay is</w:t>
      </w:r>
      <w:r w:rsidR="00F9767B">
        <w:t xml:space="preserve"> negotiable. </w:t>
      </w:r>
      <w:r w:rsidR="004D12D1">
        <w:t xml:space="preserve">The locum will be funded </w:t>
      </w:r>
      <w:r w:rsidR="00F9767B">
        <w:t>exclusively</w:t>
      </w:r>
      <w:r w:rsidR="004D12D1">
        <w:t xml:space="preserve"> by the AOM block incentive fee</w:t>
      </w:r>
      <w:r>
        <w:t xml:space="preserve">, and will cover clinic and postpartum visits, and attendance in the role of second </w:t>
      </w:r>
      <w:r w:rsidR="0077178C">
        <w:t xml:space="preserve">attendant </w:t>
      </w:r>
      <w:r>
        <w:t xml:space="preserve">for OOH deliveries, but will NOT include attendance at deliveries in the role of primary. </w:t>
      </w:r>
      <w:r w:rsidR="004D12D1">
        <w:t xml:space="preserve"> </w:t>
      </w:r>
    </w:p>
    <w:p w14:paraId="2868634B" w14:textId="08015408" w:rsidR="00343C96" w:rsidRDefault="00343C96" w:rsidP="005F2E54">
      <w:pPr>
        <w:jc w:val="both"/>
      </w:pPr>
      <w:r>
        <w:t xml:space="preserve">We currently have privileges at Lake of the Woods District Hospital </w:t>
      </w:r>
      <w:r w:rsidR="0041238A">
        <w:t xml:space="preserve">(Level 1) </w:t>
      </w:r>
      <w:r>
        <w:t>and have</w:t>
      </w:r>
      <w:r w:rsidR="00E916FD">
        <w:t xml:space="preserve"> </w:t>
      </w:r>
      <w:r w:rsidR="00143F48">
        <w:t xml:space="preserve">strong </w:t>
      </w:r>
      <w:r>
        <w:t>working relationship</w:t>
      </w:r>
      <w:r w:rsidR="00E916FD">
        <w:t>s</w:t>
      </w:r>
      <w:r>
        <w:t xml:space="preserve"> with the hospital</w:t>
      </w:r>
      <w:r w:rsidR="0041238A">
        <w:t xml:space="preserve"> administration</w:t>
      </w:r>
      <w:r w:rsidR="00143F48">
        <w:t>, physicians</w:t>
      </w:r>
      <w:r>
        <w:t xml:space="preserve"> and nurses</w:t>
      </w:r>
      <w:r w:rsidR="00D85E8A">
        <w:t xml:space="preserve">. </w:t>
      </w:r>
      <w:r>
        <w:t xml:space="preserve">There are no </w:t>
      </w:r>
      <w:r w:rsidR="00143F48">
        <w:t>O</w:t>
      </w:r>
      <w:r>
        <w:t xml:space="preserve">bstetricians in Kenora so we work closely with </w:t>
      </w:r>
      <w:r w:rsidR="00B70B37">
        <w:t>5</w:t>
      </w:r>
      <w:r w:rsidR="00143F48">
        <w:t xml:space="preserve"> </w:t>
      </w:r>
      <w:r>
        <w:t xml:space="preserve">family </w:t>
      </w:r>
      <w:r w:rsidR="00143F48">
        <w:t>physicians</w:t>
      </w:r>
      <w:r>
        <w:t>, with whom we have excellent relationship</w:t>
      </w:r>
      <w:r w:rsidR="00D85E8A">
        <w:t>s</w:t>
      </w:r>
      <w:r w:rsidR="00143F48">
        <w:t>. We refer</w:t>
      </w:r>
      <w:r>
        <w:t xml:space="preserve"> our high</w:t>
      </w:r>
      <w:r w:rsidR="00382076">
        <w:t>-</w:t>
      </w:r>
      <w:r>
        <w:t xml:space="preserve">risk clients to </w:t>
      </w:r>
      <w:r w:rsidR="00143F48">
        <w:t>O</w:t>
      </w:r>
      <w:r>
        <w:t>bstetricians in Winnipeg</w:t>
      </w:r>
      <w:r w:rsidR="00382076">
        <w:t xml:space="preserve">, </w:t>
      </w:r>
      <w:r>
        <w:t>Manitoba when necessary.</w:t>
      </w:r>
    </w:p>
    <w:p w14:paraId="111189CB" w14:textId="6F55E818" w:rsidR="009E6C4F" w:rsidRDefault="009E6C4F" w:rsidP="005F2E54">
      <w:pPr>
        <w:jc w:val="both"/>
      </w:pPr>
      <w:r>
        <w:t>Midwives in the community are actively involved in hospital committee work</w:t>
      </w:r>
      <w:r w:rsidR="0074682B">
        <w:t xml:space="preserve">, </w:t>
      </w:r>
      <w:r>
        <w:t>including M</w:t>
      </w:r>
      <w:r w:rsidR="00E916FD">
        <w:t xml:space="preserve">edical </w:t>
      </w:r>
      <w:r>
        <w:t>A</w:t>
      </w:r>
      <w:r w:rsidR="00E916FD">
        <w:t xml:space="preserve">dvisory </w:t>
      </w:r>
      <w:r>
        <w:t>C</w:t>
      </w:r>
      <w:r w:rsidR="00E916FD">
        <w:t>ouncil, Midwifery Service</w:t>
      </w:r>
      <w:r>
        <w:t xml:space="preserve"> and </w:t>
      </w:r>
      <w:r w:rsidR="00E916FD">
        <w:t>Perinatal Committees</w:t>
      </w:r>
      <w:r>
        <w:t xml:space="preserve">, MoreOB, </w:t>
      </w:r>
      <w:r w:rsidR="00254602">
        <w:t xml:space="preserve">and we teach </w:t>
      </w:r>
      <w:r>
        <w:t xml:space="preserve">NRP, Fetal Health Surveillance, and Emergency Skills.  </w:t>
      </w:r>
    </w:p>
    <w:p w14:paraId="1F6D59C3" w14:textId="7747A117" w:rsidR="00B60F42" w:rsidRDefault="00343C96" w:rsidP="005F2E54">
      <w:pPr>
        <w:jc w:val="both"/>
      </w:pPr>
      <w:r>
        <w:t>For the outdoor enthusiast, our community lies within the heart of Central Canada’s Lake of the Woods region. This area offers fishing, hunting, hiking, cycling</w:t>
      </w:r>
      <w:r w:rsidR="00896205">
        <w:t xml:space="preserve">, </w:t>
      </w:r>
      <w:r>
        <w:t>boating, beautiful beaches, and small-town hospitality.  Our population is about 15,000 in the off</w:t>
      </w:r>
      <w:r w:rsidR="00D85E8A">
        <w:t>-</w:t>
      </w:r>
      <w:r>
        <w:t>season with those numbers tripling in the summer months. We are located 222 km north of the Canada/USA border, 200 km east of Winnipeg and 560 km west of Thunder Bay on beautiful Lake of the Woods.</w:t>
      </w:r>
      <w:r w:rsidR="00B60F42">
        <w:t xml:space="preserve">  </w:t>
      </w:r>
    </w:p>
    <w:p w14:paraId="6160D72A" w14:textId="6DAEC521" w:rsidR="00B60F42" w:rsidRDefault="00343C96" w:rsidP="00343C96">
      <w:r>
        <w:t xml:space="preserve">For more information on Kenora </w:t>
      </w:r>
    </w:p>
    <w:p w14:paraId="5F72EBA7" w14:textId="1A676AA4" w:rsidR="00343C96" w:rsidRDefault="00B60F42" w:rsidP="00B60F42">
      <w:pPr>
        <w:pStyle w:val="ListParagraph"/>
        <w:numPr>
          <w:ilvl w:val="0"/>
          <w:numId w:val="1"/>
        </w:numPr>
      </w:pPr>
      <w:hyperlink r:id="rId8" w:history="1">
        <w:r w:rsidRPr="009365DB">
          <w:rPr>
            <w:rStyle w:val="Hyperlink"/>
          </w:rPr>
          <w:t>https://www.kenora.ca/en/visit-play/tourism-information-centres.aspx</w:t>
        </w:r>
      </w:hyperlink>
    </w:p>
    <w:p w14:paraId="27E1B2C1" w14:textId="306511C1" w:rsidR="00B60F42" w:rsidRDefault="00B60F42" w:rsidP="00B60F42">
      <w:pPr>
        <w:pStyle w:val="ListParagraph"/>
        <w:numPr>
          <w:ilvl w:val="0"/>
          <w:numId w:val="1"/>
        </w:numPr>
      </w:pPr>
      <w:r w:rsidRPr="00B60F42">
        <w:t>https://visitsunsetcountry.com/tourism-kenora</w:t>
      </w:r>
    </w:p>
    <w:p w14:paraId="176B31BB" w14:textId="0F3E497A" w:rsidR="000074E1" w:rsidRPr="000074E1" w:rsidRDefault="00343C96" w:rsidP="00B60F42">
      <w:pPr>
        <w:jc w:val="center"/>
        <w:rPr>
          <w:b/>
          <w:bCs/>
        </w:rPr>
      </w:pPr>
      <w:r w:rsidRPr="000074E1">
        <w:rPr>
          <w:b/>
          <w:bCs/>
        </w:rPr>
        <w:t xml:space="preserve">Interested midwives please call </w:t>
      </w:r>
      <w:r w:rsidR="00744AA2" w:rsidRPr="000074E1">
        <w:rPr>
          <w:b/>
          <w:bCs/>
        </w:rPr>
        <w:t>Bekkie or Kelly</w:t>
      </w:r>
      <w:r w:rsidRPr="000074E1">
        <w:rPr>
          <w:b/>
          <w:bCs/>
        </w:rPr>
        <w:t xml:space="preserve"> at 807-468-8510</w:t>
      </w:r>
      <w:r w:rsidR="009E6C4F" w:rsidRPr="000074E1">
        <w:rPr>
          <w:b/>
          <w:bCs/>
        </w:rPr>
        <w:t xml:space="preserve"> or email us at </w:t>
      </w:r>
      <w:hyperlink r:id="rId9" w:history="1">
        <w:r w:rsidR="000074E1" w:rsidRPr="00F15F39">
          <w:rPr>
            <w:rStyle w:val="Hyperlink"/>
            <w:b/>
            <w:bCs/>
          </w:rPr>
          <w:t>kenoramidwives@shaw.ca</w:t>
        </w:r>
      </w:hyperlink>
      <w:r w:rsidRPr="000074E1">
        <w:rPr>
          <w:b/>
          <w:bCs/>
        </w:rPr>
        <w:t>.</w:t>
      </w:r>
      <w:bookmarkEnd w:id="0"/>
    </w:p>
    <w:sectPr w:rsidR="000074E1" w:rsidRPr="000074E1" w:rsidSect="00CC0BC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FE1"/>
    <w:multiLevelType w:val="hybridMultilevel"/>
    <w:tmpl w:val="666CC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96"/>
    <w:rsid w:val="000074E1"/>
    <w:rsid w:val="00052975"/>
    <w:rsid w:val="000D1861"/>
    <w:rsid w:val="00143F48"/>
    <w:rsid w:val="00176CF0"/>
    <w:rsid w:val="00195F17"/>
    <w:rsid w:val="001C2324"/>
    <w:rsid w:val="00254602"/>
    <w:rsid w:val="00343C96"/>
    <w:rsid w:val="00382076"/>
    <w:rsid w:val="003C24D5"/>
    <w:rsid w:val="003E4DF6"/>
    <w:rsid w:val="003E6B54"/>
    <w:rsid w:val="0041238A"/>
    <w:rsid w:val="00494CA1"/>
    <w:rsid w:val="004D12D1"/>
    <w:rsid w:val="004F0F91"/>
    <w:rsid w:val="004F4E54"/>
    <w:rsid w:val="005B403F"/>
    <w:rsid w:val="005F2E54"/>
    <w:rsid w:val="007301A1"/>
    <w:rsid w:val="00744AA2"/>
    <w:rsid w:val="0074682B"/>
    <w:rsid w:val="0077178C"/>
    <w:rsid w:val="00790A8A"/>
    <w:rsid w:val="007A0A87"/>
    <w:rsid w:val="007F6360"/>
    <w:rsid w:val="00870BB3"/>
    <w:rsid w:val="00896205"/>
    <w:rsid w:val="009E6C4F"/>
    <w:rsid w:val="00A509C6"/>
    <w:rsid w:val="00B60F42"/>
    <w:rsid w:val="00B70B37"/>
    <w:rsid w:val="00B745DC"/>
    <w:rsid w:val="00CC0BCC"/>
    <w:rsid w:val="00CF148A"/>
    <w:rsid w:val="00CF2FBF"/>
    <w:rsid w:val="00D47BCC"/>
    <w:rsid w:val="00D563A4"/>
    <w:rsid w:val="00D85E8A"/>
    <w:rsid w:val="00E916FD"/>
    <w:rsid w:val="00F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F67D"/>
  <w15:chartTrackingRefBased/>
  <w15:docId w15:val="{C25A49F2-5E3C-404B-A79D-3DFF672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ora.ca/en/visit-play/tourism-information-centres.aspx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oramidwives@shaw.ca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bdef137a3d06217c69c2296ebc29cb37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80e35e22acd73159d129a9bd49b1f847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ARYHY6WJ7PEN-1830578375-422818</_dlc_DocId>
    <_dlc_DocIdUrl xmlns="d2766625-c58f-46c8-ba8f-5059b6dd1f46">
      <Url>https://associationofontariomidwive.sharepoint.com/sites/AOM/_layouts/15/DocIdRedir.aspx?ID=ARYHY6WJ7PEN-1830578375-422818</Url>
      <Description>ARYHY6WJ7PEN-1830578375-422818</Description>
    </_dlc_DocIdUrl>
  </documentManagement>
</p:properties>
</file>

<file path=customXml/itemProps1.xml><?xml version="1.0" encoding="utf-8"?>
<ds:datastoreItem xmlns:ds="http://schemas.openxmlformats.org/officeDocument/2006/customXml" ds:itemID="{29C3E76B-2B98-427D-82BB-85DE9E63A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9B3E5-D172-4A71-82A0-7A332FBB774C}"/>
</file>

<file path=customXml/itemProps3.xml><?xml version="1.0" encoding="utf-8"?>
<ds:datastoreItem xmlns:ds="http://schemas.openxmlformats.org/officeDocument/2006/customXml" ds:itemID="{1DDF4B70-9CF4-4A8E-96AC-A1DE42236EA2}"/>
</file>

<file path=customXml/itemProps4.xml><?xml version="1.0" encoding="utf-8"?>
<ds:datastoreItem xmlns:ds="http://schemas.openxmlformats.org/officeDocument/2006/customXml" ds:itemID="{8E33B0D4-908F-4D0D-8C29-338DEF726CF8}"/>
</file>

<file path=customXml/itemProps5.xml><?xml version="1.0" encoding="utf-8"?>
<ds:datastoreItem xmlns:ds="http://schemas.openxmlformats.org/officeDocument/2006/customXml" ds:itemID="{2A27AC04-2E7E-46EB-969D-0A8FF3CC9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Kenora Midwives</dc:creator>
  <cp:keywords/>
  <dc:description/>
  <cp:lastModifiedBy>Kenora Midwives</cp:lastModifiedBy>
  <cp:revision>4</cp:revision>
  <cp:lastPrinted>2024-03-13T20:45:00Z</cp:lastPrinted>
  <dcterms:created xsi:type="dcterms:W3CDTF">2025-11-18T21:06:00Z</dcterms:created>
  <dcterms:modified xsi:type="dcterms:W3CDTF">2025-11-18T21:14:00Z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d06fa64d-657e-4868-9a2a-2b0cbb862ef5</vt:lpwstr>
  </property>
</Properties>
</file>